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1A" w:rsidRPr="00F30E8D" w:rsidRDefault="007E64EE" w:rsidP="007E64EE">
      <w:pPr>
        <w:pStyle w:val="a3"/>
        <w:rPr>
          <w:rFonts w:ascii="標楷體" w:eastAsia="標楷體" w:hAnsi="標楷體"/>
          <w:b/>
          <w:color w:val="FF0000"/>
          <w:sz w:val="48"/>
          <w:szCs w:val="48"/>
          <w:lang w:eastAsia="zh-TW"/>
        </w:rPr>
      </w:pPr>
      <w:r>
        <w:rPr>
          <w:rFonts w:ascii="標楷體" w:eastAsia="標楷體" w:hAnsi="標楷體" w:hint="eastAsia"/>
          <w:b/>
          <w:color w:val="FF0000"/>
          <w:sz w:val="48"/>
          <w:szCs w:val="48"/>
          <w:lang w:eastAsia="zh-TW"/>
        </w:rPr>
        <w:t>慶祝中華民國『106年行憲紀念日暨八百壯士護憲維權300天活動』</w:t>
      </w:r>
      <w:r w:rsidR="004C3C08" w:rsidRPr="00F30E8D">
        <w:rPr>
          <w:rFonts w:ascii="標楷體" w:eastAsia="標楷體" w:hAnsi="標楷體" w:hint="eastAsia"/>
          <w:b/>
          <w:color w:val="FF0000"/>
          <w:sz w:val="48"/>
          <w:szCs w:val="48"/>
          <w:lang w:eastAsia="zh-TW"/>
        </w:rPr>
        <w:t>新聞稿106.12.17</w:t>
      </w:r>
    </w:p>
    <w:p w:rsidR="004C3C08" w:rsidRDefault="004C3C08">
      <w:pPr>
        <w:rPr>
          <w:rFonts w:asciiTheme="minorEastAsia" w:hAnsiTheme="minorEastAsia"/>
          <w:lang w:eastAsia="zh-TW"/>
        </w:rPr>
      </w:pPr>
    </w:p>
    <w:p w:rsidR="004C3C08" w:rsidRPr="00F30E8D" w:rsidRDefault="004C3C08" w:rsidP="00F30E8D">
      <w:pPr>
        <w:jc w:val="center"/>
        <w:rPr>
          <w:rFonts w:ascii="標楷體" w:eastAsia="標楷體" w:hAnsi="標楷體"/>
          <w:b/>
          <w:color w:val="0000FF"/>
          <w:sz w:val="40"/>
          <w:szCs w:val="40"/>
          <w:lang w:eastAsia="zh-TW"/>
        </w:rPr>
      </w:pPr>
      <w:r w:rsidRPr="00F30E8D">
        <w:rPr>
          <w:rFonts w:ascii="標楷體" w:eastAsia="標楷體" w:hAnsi="標楷體" w:hint="eastAsia"/>
          <w:b/>
          <w:color w:val="0000FF"/>
          <w:sz w:val="40"/>
          <w:szCs w:val="40"/>
          <w:lang w:eastAsia="zh-TW"/>
        </w:rPr>
        <w:t>遵守法律體制、</w:t>
      </w:r>
      <w:r w:rsidR="00C710E4" w:rsidRPr="00F30E8D">
        <w:rPr>
          <w:rFonts w:ascii="標楷體" w:eastAsia="標楷體" w:hAnsi="標楷體" w:hint="eastAsia"/>
          <w:b/>
          <w:color w:val="0000FF"/>
          <w:sz w:val="40"/>
          <w:szCs w:val="40"/>
          <w:lang w:eastAsia="zh-TW"/>
        </w:rPr>
        <w:t>不得違憲亂改</w:t>
      </w:r>
    </w:p>
    <w:p w:rsidR="004C3C08" w:rsidRPr="00F30E8D" w:rsidRDefault="00C710E4" w:rsidP="00F30E8D">
      <w:pPr>
        <w:jc w:val="center"/>
        <w:rPr>
          <w:rFonts w:ascii="標楷體" w:eastAsia="標楷體" w:hAnsi="標楷體"/>
          <w:b/>
          <w:color w:val="0000FF"/>
          <w:sz w:val="40"/>
          <w:szCs w:val="40"/>
          <w:lang w:eastAsia="zh-TW"/>
        </w:rPr>
      </w:pPr>
      <w:r w:rsidRPr="00F30E8D">
        <w:rPr>
          <w:rFonts w:ascii="標楷體" w:eastAsia="標楷體" w:hAnsi="標楷體" w:hint="eastAsia"/>
          <w:b/>
          <w:color w:val="0000FF"/>
          <w:sz w:val="40"/>
          <w:szCs w:val="40"/>
          <w:lang w:eastAsia="zh-TW"/>
        </w:rPr>
        <w:t>堅持不溯既往、維護</w:t>
      </w:r>
      <w:r w:rsidR="00F30E8D" w:rsidRPr="00F30E8D">
        <w:rPr>
          <w:rFonts w:ascii="標楷體" w:eastAsia="標楷體" w:hAnsi="標楷體" w:hint="eastAsia"/>
          <w:b/>
          <w:color w:val="0000FF"/>
          <w:sz w:val="40"/>
          <w:szCs w:val="40"/>
          <w:lang w:eastAsia="zh-TW"/>
        </w:rPr>
        <w:t>應有</w:t>
      </w:r>
      <w:r w:rsidRPr="00F30E8D">
        <w:rPr>
          <w:rFonts w:ascii="標楷體" w:eastAsia="標楷體" w:hAnsi="標楷體" w:hint="eastAsia"/>
          <w:b/>
          <w:color w:val="0000FF"/>
          <w:sz w:val="40"/>
          <w:szCs w:val="40"/>
          <w:lang w:eastAsia="zh-TW"/>
        </w:rPr>
        <w:t>尊嚴</w:t>
      </w:r>
    </w:p>
    <w:p w:rsidR="004C3C08" w:rsidRDefault="004C3C08">
      <w:pPr>
        <w:rPr>
          <w:lang w:eastAsia="zh-TW"/>
        </w:rPr>
      </w:pPr>
    </w:p>
    <w:p w:rsidR="00637CB5" w:rsidRPr="00753686" w:rsidRDefault="000F699B" w:rsidP="00637CB5">
      <w:pPr>
        <w:pStyle w:val="a3"/>
        <w:rPr>
          <w:rFonts w:ascii="標楷體" w:eastAsia="標楷體" w:hAnsi="標楷體"/>
          <w:b/>
          <w:sz w:val="32"/>
          <w:szCs w:val="32"/>
          <w:lang w:eastAsia="zh-TW"/>
        </w:rPr>
      </w:pPr>
      <w:r w:rsidRPr="00753686">
        <w:rPr>
          <w:rFonts w:ascii="標楷體" w:eastAsia="標楷體" w:hAnsi="標楷體" w:hint="eastAsia"/>
          <w:b/>
          <w:sz w:val="32"/>
          <w:szCs w:val="32"/>
          <w:lang w:eastAsia="zh-TW"/>
        </w:rPr>
        <w:t>民國34年</w:t>
      </w:r>
      <w:r w:rsidR="002D6CE1"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1945年</w:t>
      </w:r>
      <w:r w:rsidR="002D6CE1" w:rsidRPr="00753686">
        <w:rPr>
          <w:rFonts w:ascii="標楷體" w:eastAsia="標楷體" w:hAnsi="標楷體" w:hint="eastAsia"/>
          <w:b/>
          <w:sz w:val="32"/>
          <w:szCs w:val="32"/>
          <w:lang w:eastAsia="zh-TW"/>
        </w:rPr>
        <w:t>）</w:t>
      </w:r>
      <w:hyperlink r:id="rId6" w:tooltip="國民政府" w:history="1">
        <w:r w:rsidR="002D6CE1" w:rsidRPr="00753686">
          <w:rPr>
            <w:rStyle w:val="a8"/>
            <w:rFonts w:ascii="標楷體" w:eastAsia="標楷體" w:hAnsi="標楷體" w:hint="eastAsia"/>
            <w:b/>
            <w:sz w:val="32"/>
            <w:szCs w:val="32"/>
            <w:u w:val="none"/>
            <w:lang w:eastAsia="zh-TW"/>
          </w:rPr>
          <w:t>國民政府</w:t>
        </w:r>
      </w:hyperlink>
      <w:r w:rsidR="002D6CE1" w:rsidRPr="00753686">
        <w:rPr>
          <w:rFonts w:ascii="標楷體" w:eastAsia="標楷體" w:hAnsi="標楷體" w:hint="eastAsia"/>
          <w:b/>
          <w:sz w:val="32"/>
          <w:szCs w:val="32"/>
          <w:lang w:eastAsia="zh-TW"/>
        </w:rPr>
        <w:t>邀集</w:t>
      </w:r>
      <w:r w:rsidRPr="00753686">
        <w:rPr>
          <w:rFonts w:ascii="標楷體" w:eastAsia="標楷體" w:hAnsi="標楷體" w:hint="eastAsia"/>
          <w:b/>
          <w:sz w:val="32"/>
          <w:szCs w:val="32"/>
          <w:lang w:eastAsia="zh-TW"/>
        </w:rPr>
        <w:t>各</w:t>
      </w:r>
      <w:r w:rsidR="002D6CE1" w:rsidRPr="00753686">
        <w:rPr>
          <w:rFonts w:ascii="標楷體" w:eastAsia="標楷體" w:hAnsi="標楷體" w:hint="eastAsia"/>
          <w:b/>
          <w:sz w:val="32"/>
          <w:szCs w:val="32"/>
          <w:lang w:eastAsia="zh-TW"/>
        </w:rPr>
        <w:t>政黨</w:t>
      </w:r>
      <w:r w:rsidRPr="00753686">
        <w:rPr>
          <w:rFonts w:ascii="標楷體" w:eastAsia="標楷體" w:hAnsi="標楷體" w:hint="eastAsia"/>
          <w:b/>
          <w:sz w:val="32"/>
          <w:szCs w:val="32"/>
          <w:lang w:eastAsia="zh-TW"/>
        </w:rPr>
        <w:t>、</w:t>
      </w:r>
      <w:r w:rsidR="002D6CE1" w:rsidRPr="00753686">
        <w:rPr>
          <w:rFonts w:ascii="標楷體" w:eastAsia="標楷體" w:hAnsi="標楷體" w:hint="eastAsia"/>
          <w:b/>
          <w:sz w:val="32"/>
          <w:szCs w:val="32"/>
          <w:lang w:eastAsia="zh-TW"/>
        </w:rPr>
        <w:t>政團及社會賢達人士一起參與</w:t>
      </w:r>
      <w:hyperlink r:id="rId7" w:tooltip="政治協商會議" w:history="1">
        <w:r w:rsidR="002D6CE1" w:rsidRPr="00753686">
          <w:rPr>
            <w:rStyle w:val="a8"/>
            <w:rFonts w:ascii="標楷體" w:eastAsia="標楷體" w:hAnsi="標楷體" w:hint="eastAsia"/>
            <w:b/>
            <w:sz w:val="32"/>
            <w:szCs w:val="32"/>
            <w:u w:val="none"/>
            <w:lang w:eastAsia="zh-TW"/>
          </w:rPr>
          <w:t>政治協商會議</w:t>
        </w:r>
      </w:hyperlink>
      <w:r w:rsidR="002D6CE1" w:rsidRPr="00753686">
        <w:rPr>
          <w:rFonts w:ascii="標楷體" w:eastAsia="標楷體" w:hAnsi="標楷體" w:hint="eastAsia"/>
          <w:b/>
          <w:sz w:val="32"/>
          <w:szCs w:val="32"/>
          <w:lang w:eastAsia="zh-TW"/>
        </w:rPr>
        <w:t>。由於國共意見紛歧，中國共產黨與民主同盟宣布退出制憲工作。因此《</w:t>
      </w:r>
      <w:hyperlink r:id="rId8" w:tooltip="中華民國憲法" w:history="1">
        <w:r w:rsidR="002D6CE1" w:rsidRPr="00753686">
          <w:rPr>
            <w:rStyle w:val="a8"/>
            <w:rFonts w:ascii="標楷體" w:eastAsia="標楷體" w:hAnsi="標楷體" w:hint="eastAsia"/>
            <w:b/>
            <w:sz w:val="32"/>
            <w:szCs w:val="32"/>
            <w:u w:val="none"/>
            <w:lang w:eastAsia="zh-TW"/>
          </w:rPr>
          <w:t>中華民國憲法</w:t>
        </w:r>
      </w:hyperlink>
      <w:r w:rsidR="002D6CE1" w:rsidRPr="00753686">
        <w:rPr>
          <w:rFonts w:ascii="標楷體" w:eastAsia="標楷體" w:hAnsi="標楷體" w:hint="eastAsia"/>
          <w:b/>
          <w:sz w:val="32"/>
          <w:szCs w:val="32"/>
          <w:lang w:eastAsia="zh-TW"/>
        </w:rPr>
        <w:t>》</w:t>
      </w:r>
      <w:r w:rsidR="00D404E9" w:rsidRPr="00753686">
        <w:rPr>
          <w:rFonts w:ascii="標楷體" w:eastAsia="標楷體" w:hAnsi="標楷體" w:hint="eastAsia"/>
          <w:b/>
          <w:sz w:val="32"/>
          <w:szCs w:val="32"/>
          <w:lang w:eastAsia="zh-TW"/>
        </w:rPr>
        <w:t>就</w:t>
      </w:r>
      <w:r w:rsidR="002D6CE1" w:rsidRPr="00753686">
        <w:rPr>
          <w:rFonts w:ascii="標楷體" w:eastAsia="標楷體" w:hAnsi="標楷體" w:hint="eastAsia"/>
          <w:b/>
          <w:sz w:val="32"/>
          <w:szCs w:val="32"/>
          <w:lang w:eastAsia="zh-TW"/>
        </w:rPr>
        <w:t>由中國國民黨與中國民主社會黨、中國青年黨合力召開</w:t>
      </w:r>
      <w:hyperlink r:id="rId9" w:tooltip="制憲國民大會" w:history="1">
        <w:r w:rsidR="002D6CE1" w:rsidRPr="00753686">
          <w:rPr>
            <w:rStyle w:val="a8"/>
            <w:rFonts w:ascii="標楷體" w:eastAsia="標楷體" w:hAnsi="標楷體" w:hint="eastAsia"/>
            <w:b/>
            <w:sz w:val="32"/>
            <w:szCs w:val="32"/>
            <w:u w:val="none"/>
            <w:lang w:eastAsia="zh-TW"/>
          </w:rPr>
          <w:t>制憲國民大會</w:t>
        </w:r>
      </w:hyperlink>
      <w:r w:rsidR="002D6CE1" w:rsidRPr="00753686">
        <w:rPr>
          <w:rFonts w:ascii="標楷體" w:eastAsia="標楷體" w:hAnsi="標楷體" w:hint="eastAsia"/>
          <w:b/>
          <w:sz w:val="32"/>
          <w:szCs w:val="32"/>
          <w:lang w:eastAsia="zh-TW"/>
        </w:rPr>
        <w:t>，於</w:t>
      </w:r>
      <w:r w:rsidRPr="00753686">
        <w:rPr>
          <w:rFonts w:ascii="標楷體" w:eastAsia="標楷體" w:hAnsi="標楷體" w:hint="eastAsia"/>
          <w:b/>
          <w:sz w:val="32"/>
          <w:szCs w:val="32"/>
          <w:lang w:eastAsia="zh-TW"/>
        </w:rPr>
        <w:t>民國35年</w:t>
      </w:r>
      <w:r w:rsidR="002D6CE1"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1946年</w:t>
      </w:r>
      <w:r w:rsidR="002D6CE1" w:rsidRPr="00753686">
        <w:rPr>
          <w:rFonts w:ascii="標楷體" w:eastAsia="標楷體" w:hAnsi="標楷體" w:hint="eastAsia"/>
          <w:b/>
          <w:sz w:val="32"/>
          <w:szCs w:val="32"/>
          <w:lang w:eastAsia="zh-TW"/>
        </w:rPr>
        <w:t>）12月25日通過中華民國憲法，</w:t>
      </w:r>
      <w:r w:rsidR="00C25A16" w:rsidRPr="00753686">
        <w:rPr>
          <w:rFonts w:ascii="標楷體" w:eastAsia="標楷體" w:hAnsi="標楷體" w:hint="eastAsia"/>
          <w:b/>
          <w:sz w:val="32"/>
          <w:szCs w:val="32"/>
          <w:lang w:eastAsia="zh-TW"/>
        </w:rPr>
        <w:t>民國36年</w:t>
      </w:r>
      <w:r w:rsidR="002D6CE1" w:rsidRPr="00753686">
        <w:rPr>
          <w:rFonts w:ascii="標楷體" w:eastAsia="標楷體" w:hAnsi="標楷體" w:hint="eastAsia"/>
          <w:b/>
          <w:sz w:val="32"/>
          <w:szCs w:val="32"/>
          <w:lang w:eastAsia="zh-TW"/>
        </w:rPr>
        <w:t>（</w:t>
      </w:r>
      <w:r w:rsidR="00C25A16" w:rsidRPr="00753686">
        <w:rPr>
          <w:rFonts w:ascii="標楷體" w:eastAsia="標楷體" w:hAnsi="標楷體" w:hint="eastAsia"/>
          <w:b/>
          <w:sz w:val="32"/>
          <w:szCs w:val="32"/>
          <w:lang w:eastAsia="zh-TW"/>
        </w:rPr>
        <w:t>1947年</w:t>
      </w:r>
      <w:r w:rsidR="002D6CE1" w:rsidRPr="00753686">
        <w:rPr>
          <w:rFonts w:ascii="標楷體" w:eastAsia="標楷體" w:hAnsi="標楷體" w:hint="eastAsia"/>
          <w:b/>
          <w:sz w:val="32"/>
          <w:szCs w:val="32"/>
          <w:lang w:eastAsia="zh-TW"/>
        </w:rPr>
        <w:t>）1月1日公布，同年12月25日實施，</w:t>
      </w:r>
      <w:r w:rsidR="00140CD4" w:rsidRPr="00753686">
        <w:rPr>
          <w:rFonts w:ascii="標楷體" w:eastAsia="標楷體" w:hAnsi="標楷體" w:hint="eastAsia"/>
          <w:b/>
          <w:sz w:val="32"/>
          <w:szCs w:val="32"/>
          <w:lang w:eastAsia="zh-TW"/>
        </w:rPr>
        <w:t>此</w:t>
      </w:r>
      <w:r w:rsidR="002D6CE1" w:rsidRPr="00753686">
        <w:rPr>
          <w:rFonts w:ascii="標楷體" w:eastAsia="標楷體" w:hAnsi="標楷體" w:hint="eastAsia"/>
          <w:b/>
          <w:sz w:val="32"/>
          <w:szCs w:val="32"/>
          <w:lang w:eastAsia="zh-TW"/>
        </w:rPr>
        <w:t>為今日「行憲紀念日」的由來。</w:t>
      </w:r>
    </w:p>
    <w:p w:rsidR="00637CB5" w:rsidRPr="00753686" w:rsidRDefault="00637CB5" w:rsidP="00637CB5">
      <w:pPr>
        <w:pStyle w:val="a3"/>
        <w:rPr>
          <w:rFonts w:ascii="標楷體" w:eastAsia="標楷體" w:hAnsi="標楷體"/>
          <w:b/>
          <w:sz w:val="32"/>
          <w:szCs w:val="32"/>
          <w:lang w:eastAsia="zh-TW"/>
        </w:rPr>
      </w:pPr>
    </w:p>
    <w:p w:rsidR="002D6CE1" w:rsidRPr="00753686" w:rsidRDefault="004731A3" w:rsidP="00637CB5">
      <w:pPr>
        <w:pStyle w:val="a3"/>
        <w:rPr>
          <w:sz w:val="32"/>
          <w:szCs w:val="32"/>
          <w:lang w:eastAsia="zh-TW"/>
        </w:rPr>
      </w:pPr>
      <w:r w:rsidRPr="00753686">
        <w:rPr>
          <w:rFonts w:ascii="標楷體" w:eastAsia="標楷體" w:hAnsi="標楷體" w:hint="eastAsia"/>
          <w:b/>
          <w:sz w:val="32"/>
          <w:szCs w:val="32"/>
          <w:lang w:eastAsia="zh-TW"/>
        </w:rPr>
        <w:t>當時</w:t>
      </w:r>
      <w:r w:rsidR="002D6CE1" w:rsidRPr="00753686">
        <w:rPr>
          <w:rFonts w:ascii="標楷體" w:eastAsia="標楷體" w:hAnsi="標楷體" w:hint="eastAsia"/>
          <w:b/>
          <w:sz w:val="32"/>
          <w:szCs w:val="32"/>
          <w:lang w:eastAsia="zh-TW"/>
        </w:rPr>
        <w:t>國民政府主席</w:t>
      </w:r>
      <w:hyperlink r:id="rId10" w:tooltip="蔣中正" w:history="1">
        <w:r w:rsidR="002D6CE1" w:rsidRPr="00753686">
          <w:rPr>
            <w:rStyle w:val="a8"/>
            <w:rFonts w:ascii="標楷體" w:eastAsia="標楷體" w:hAnsi="標楷體" w:hint="eastAsia"/>
            <w:b/>
            <w:sz w:val="32"/>
            <w:szCs w:val="32"/>
            <w:u w:val="none"/>
            <w:lang w:eastAsia="zh-TW"/>
          </w:rPr>
          <w:t>蔣中正</w:t>
        </w:r>
      </w:hyperlink>
      <w:r w:rsidR="002D6CE1" w:rsidRPr="00753686">
        <w:rPr>
          <w:rFonts w:ascii="標楷體" w:eastAsia="標楷體" w:hAnsi="標楷體" w:hint="eastAsia"/>
          <w:b/>
          <w:sz w:val="32"/>
          <w:szCs w:val="32"/>
          <w:lang w:eastAsia="zh-TW"/>
        </w:rPr>
        <w:t>在</w:t>
      </w:r>
      <w:hyperlink r:id="rId11" w:tooltip="制憲國民大會代表" w:history="1">
        <w:r w:rsidR="002D6CE1" w:rsidRPr="00753686">
          <w:rPr>
            <w:rStyle w:val="a8"/>
            <w:rFonts w:ascii="標楷體" w:eastAsia="標楷體" w:hAnsi="標楷體" w:hint="eastAsia"/>
            <w:b/>
            <w:sz w:val="32"/>
            <w:szCs w:val="32"/>
            <w:u w:val="none"/>
            <w:lang w:eastAsia="zh-TW"/>
          </w:rPr>
          <w:t>制憲國民大會代表</w:t>
        </w:r>
      </w:hyperlink>
      <w:r w:rsidR="002D6CE1" w:rsidRPr="00753686">
        <w:rPr>
          <w:rFonts w:ascii="標楷體" w:eastAsia="標楷體" w:hAnsi="標楷體" w:hint="eastAsia"/>
          <w:b/>
          <w:sz w:val="32"/>
          <w:szCs w:val="32"/>
          <w:lang w:eastAsia="zh-TW"/>
        </w:rPr>
        <w:t>通過中華民國憲法草案一讀</w:t>
      </w:r>
      <w:r w:rsidR="00C25A16" w:rsidRPr="00753686">
        <w:rPr>
          <w:rFonts w:ascii="標楷體" w:eastAsia="標楷體" w:hAnsi="標楷體" w:hint="eastAsia"/>
          <w:b/>
          <w:sz w:val="32"/>
          <w:szCs w:val="32"/>
          <w:lang w:eastAsia="zh-TW"/>
        </w:rPr>
        <w:t>時</w:t>
      </w:r>
      <w:r w:rsidR="002D6CE1" w:rsidRPr="00753686">
        <w:rPr>
          <w:rFonts w:ascii="標楷體" w:eastAsia="標楷體" w:hAnsi="標楷體" w:hint="eastAsia"/>
          <w:b/>
          <w:sz w:val="32"/>
          <w:szCs w:val="32"/>
          <w:lang w:eastAsia="zh-TW"/>
        </w:rPr>
        <w:t>發表廣播講話</w:t>
      </w:r>
      <w:r w:rsidR="00C25A16" w:rsidRPr="00753686">
        <w:rPr>
          <w:rFonts w:ascii="標楷體" w:eastAsia="標楷體" w:hAnsi="標楷體" w:hint="eastAsia"/>
          <w:b/>
          <w:sz w:val="32"/>
          <w:szCs w:val="32"/>
          <w:lang w:eastAsia="zh-TW"/>
        </w:rPr>
        <w:t>：『</w:t>
      </w:r>
      <w:r w:rsidR="002D6CE1" w:rsidRPr="00753686">
        <w:rPr>
          <w:rFonts w:ascii="標楷體" w:eastAsia="標楷體" w:hAnsi="標楷體" w:hint="eastAsia"/>
          <w:b/>
          <w:sz w:val="32"/>
          <w:szCs w:val="32"/>
          <w:lang w:eastAsia="zh-TW"/>
        </w:rPr>
        <w:t>民國</w:t>
      </w:r>
      <w:r w:rsidR="00C25A16" w:rsidRPr="00753686">
        <w:rPr>
          <w:rFonts w:ascii="標楷體" w:eastAsia="標楷體" w:hAnsi="標楷體" w:hint="eastAsia"/>
          <w:b/>
          <w:sz w:val="32"/>
          <w:szCs w:val="32"/>
          <w:lang w:eastAsia="zh-TW"/>
        </w:rPr>
        <w:t>36</w:t>
      </w:r>
      <w:r w:rsidR="002D6CE1" w:rsidRPr="00753686">
        <w:rPr>
          <w:rFonts w:ascii="標楷體" w:eastAsia="標楷體" w:hAnsi="標楷體" w:hint="eastAsia"/>
          <w:b/>
          <w:sz w:val="32"/>
          <w:szCs w:val="32"/>
          <w:lang w:eastAsia="zh-TW"/>
        </w:rPr>
        <w:t>年是我們中華民國和全體人民統一獨立平等自由新生機運肇始的一天。憲法特點，確認了全國國民的各種自由權利，在國家統一與自由下孕育誕生。憲法的實施，</w:t>
      </w:r>
      <w:r w:rsidRPr="00753686">
        <w:rPr>
          <w:rFonts w:ascii="標楷體" w:eastAsia="標楷體" w:hAnsi="標楷體" w:hint="eastAsia"/>
          <w:b/>
          <w:sz w:val="32"/>
          <w:szCs w:val="32"/>
          <w:lang w:eastAsia="zh-TW"/>
        </w:rPr>
        <w:t>雖</w:t>
      </w:r>
      <w:r w:rsidR="002D6CE1" w:rsidRPr="00753686">
        <w:rPr>
          <w:rFonts w:ascii="標楷體" w:eastAsia="標楷體" w:hAnsi="標楷體" w:hint="eastAsia"/>
          <w:b/>
          <w:sz w:val="32"/>
          <w:szCs w:val="32"/>
          <w:lang w:eastAsia="zh-TW"/>
        </w:rPr>
        <w:t>是建設新中國目標的初步</w:t>
      </w:r>
      <w:r w:rsidRPr="00753686">
        <w:rPr>
          <w:rFonts w:ascii="標楷體" w:eastAsia="標楷體" w:hAnsi="標楷體" w:hint="eastAsia"/>
          <w:b/>
          <w:sz w:val="32"/>
          <w:szCs w:val="32"/>
          <w:lang w:eastAsia="zh-TW"/>
        </w:rPr>
        <w:t>，</w:t>
      </w:r>
      <w:r w:rsidR="002D6CE1" w:rsidRPr="00753686">
        <w:rPr>
          <w:rFonts w:ascii="標楷體" w:eastAsia="標楷體" w:hAnsi="標楷體" w:hint="eastAsia"/>
          <w:b/>
          <w:sz w:val="32"/>
          <w:szCs w:val="32"/>
          <w:lang w:eastAsia="zh-TW"/>
        </w:rPr>
        <w:t>但對中國三千年來專制政體和封建社會是一個劃時代的進步</w:t>
      </w:r>
      <w:r w:rsidR="00D404E9" w:rsidRPr="00753686">
        <w:rPr>
          <w:rFonts w:ascii="標楷體" w:eastAsia="標楷體" w:hAnsi="標楷體" w:hint="eastAsia"/>
          <w:b/>
          <w:sz w:val="32"/>
          <w:szCs w:val="32"/>
          <w:lang w:eastAsia="zh-TW"/>
        </w:rPr>
        <w:t>，</w:t>
      </w:r>
      <w:r w:rsidR="002D6CE1" w:rsidRPr="00753686">
        <w:rPr>
          <w:rFonts w:ascii="標楷體" w:eastAsia="標楷體" w:hAnsi="標楷體" w:hint="eastAsia"/>
          <w:b/>
          <w:sz w:val="32"/>
          <w:szCs w:val="32"/>
          <w:lang w:eastAsia="zh-TW"/>
        </w:rPr>
        <w:t>願全國共同一致努力前進</w:t>
      </w:r>
      <w:r w:rsidR="00C25A16" w:rsidRPr="00753686">
        <w:rPr>
          <w:rFonts w:ascii="標楷體" w:eastAsia="標楷體" w:hAnsi="標楷體" w:hint="eastAsia"/>
          <w:b/>
          <w:sz w:val="32"/>
          <w:szCs w:val="32"/>
          <w:lang w:eastAsia="zh-TW"/>
        </w:rPr>
        <w:t>』</w:t>
      </w:r>
      <w:r w:rsidR="00D346AC" w:rsidRPr="00753686">
        <w:rPr>
          <w:rFonts w:ascii="標楷體" w:eastAsia="標楷體" w:hAnsi="標楷體" w:hint="eastAsia"/>
          <w:b/>
          <w:sz w:val="32"/>
          <w:szCs w:val="32"/>
          <w:lang w:eastAsia="zh-TW"/>
        </w:rPr>
        <w:t>。</w:t>
      </w:r>
    </w:p>
    <w:p w:rsidR="002D6CE1" w:rsidRPr="00753686" w:rsidRDefault="002D6CE1" w:rsidP="00CB613B">
      <w:pPr>
        <w:pStyle w:val="a3"/>
        <w:rPr>
          <w:rFonts w:ascii="標楷體" w:eastAsia="標楷體" w:hAnsi="標楷體" w:cs="Open Sans"/>
          <w:b/>
          <w:spacing w:val="7"/>
          <w:sz w:val="32"/>
          <w:szCs w:val="32"/>
          <w:shd w:val="clear" w:color="auto" w:fill="FFFFFF"/>
          <w:lang w:eastAsia="zh-TW"/>
        </w:rPr>
      </w:pPr>
    </w:p>
    <w:p w:rsidR="005F733F" w:rsidRPr="00753686" w:rsidRDefault="002509D5" w:rsidP="005F733F">
      <w:pPr>
        <w:pStyle w:val="a3"/>
        <w:rPr>
          <w:rFonts w:ascii="標楷體" w:eastAsia="標楷體" w:hAnsi="標楷體"/>
          <w:b/>
          <w:color w:val="FF0000"/>
          <w:sz w:val="32"/>
          <w:szCs w:val="32"/>
          <w:lang w:eastAsia="zh-TW"/>
        </w:rPr>
      </w:pPr>
      <w:r w:rsidRPr="00753686">
        <w:rPr>
          <w:rStyle w:val="ya-q-full-text"/>
          <w:rFonts w:ascii="標楷體" w:eastAsia="標楷體" w:hAnsi="標楷體" w:hint="eastAsia"/>
          <w:b/>
          <w:sz w:val="32"/>
          <w:szCs w:val="32"/>
          <w:lang w:eastAsia="zh-TW"/>
        </w:rPr>
        <w:t>憲法是國家的根本大法</w:t>
      </w:r>
      <w:r w:rsidR="00D66122" w:rsidRPr="00753686">
        <w:rPr>
          <w:rStyle w:val="ya-q-full-text"/>
          <w:rFonts w:ascii="標楷體" w:eastAsia="標楷體" w:hAnsi="標楷體" w:hint="eastAsia"/>
          <w:b/>
          <w:sz w:val="32"/>
          <w:szCs w:val="32"/>
          <w:lang w:eastAsia="zh-TW"/>
        </w:rPr>
        <w:t>，</w:t>
      </w:r>
      <w:r w:rsidR="007A7B32" w:rsidRPr="00753686">
        <w:rPr>
          <w:rFonts w:ascii="標楷體" w:eastAsia="標楷體" w:hAnsi="標楷體" w:cs="Open Sans" w:hint="eastAsia"/>
          <w:b/>
          <w:spacing w:val="7"/>
          <w:sz w:val="32"/>
          <w:szCs w:val="32"/>
          <w:shd w:val="clear" w:color="auto" w:fill="FFFFFF"/>
          <w:lang w:eastAsia="zh-TW"/>
        </w:rPr>
        <w:t>揭</w:t>
      </w:r>
      <w:r w:rsidR="00D66122" w:rsidRPr="00753686">
        <w:rPr>
          <w:rFonts w:ascii="標楷體" w:eastAsia="標楷體" w:hAnsi="標楷體" w:cs="Open Sans" w:hint="eastAsia"/>
          <w:b/>
          <w:spacing w:val="7"/>
          <w:sz w:val="32"/>
          <w:szCs w:val="32"/>
          <w:shd w:val="clear" w:color="auto" w:fill="FFFFFF"/>
          <w:lang w:eastAsia="zh-TW"/>
        </w:rPr>
        <w:t>櫫</w:t>
      </w:r>
      <w:r w:rsidR="00777BA1" w:rsidRPr="00753686">
        <w:rPr>
          <w:rFonts w:ascii="標楷體" w:eastAsia="標楷體" w:hAnsi="標楷體" w:cs="Open Sans" w:hint="eastAsia"/>
          <w:b/>
          <w:spacing w:val="7"/>
          <w:sz w:val="32"/>
          <w:szCs w:val="32"/>
          <w:shd w:val="clear" w:color="auto" w:fill="FFFFFF"/>
          <w:lang w:eastAsia="zh-TW"/>
        </w:rPr>
        <w:t>憲法的基本精神</w:t>
      </w:r>
      <w:r w:rsidR="007A7B32" w:rsidRPr="00753686">
        <w:rPr>
          <w:rFonts w:ascii="標楷體" w:eastAsia="標楷體" w:hAnsi="標楷體" w:cs="Open Sans" w:hint="eastAsia"/>
          <w:b/>
          <w:spacing w:val="7"/>
          <w:sz w:val="32"/>
          <w:szCs w:val="32"/>
          <w:shd w:val="clear" w:color="auto" w:fill="FFFFFF"/>
          <w:lang w:eastAsia="zh-TW"/>
        </w:rPr>
        <w:t>宗旨即</w:t>
      </w:r>
      <w:r w:rsidR="00D404E9" w:rsidRPr="00753686">
        <w:rPr>
          <w:rFonts w:ascii="標楷體" w:eastAsia="標楷體" w:hAnsi="標楷體" w:cs="Open Sans" w:hint="eastAsia"/>
          <w:b/>
          <w:spacing w:val="7"/>
          <w:sz w:val="32"/>
          <w:szCs w:val="32"/>
          <w:shd w:val="clear" w:color="auto" w:fill="FFFFFF"/>
          <w:lang w:eastAsia="zh-TW"/>
        </w:rPr>
        <w:t>在</w:t>
      </w:r>
      <w:r w:rsidR="00777BA1" w:rsidRPr="00753686">
        <w:rPr>
          <w:rFonts w:ascii="標楷體" w:eastAsia="標楷體" w:hAnsi="標楷體" w:hint="eastAsia"/>
          <w:b/>
          <w:sz w:val="32"/>
          <w:szCs w:val="32"/>
          <w:lang w:eastAsia="zh-TW"/>
        </w:rPr>
        <w:t>保證個人的尊嚴、自由和權利</w:t>
      </w:r>
      <w:r w:rsidR="005F733F" w:rsidRPr="00753686">
        <w:rPr>
          <w:rFonts w:ascii="標楷體" w:eastAsia="標楷體" w:hAnsi="標楷體" w:hint="eastAsia"/>
          <w:b/>
          <w:sz w:val="32"/>
          <w:szCs w:val="32"/>
          <w:lang w:eastAsia="zh-TW"/>
        </w:rPr>
        <w:t>；</w:t>
      </w:r>
      <w:r w:rsidR="005F733F" w:rsidRPr="00753686">
        <w:rPr>
          <w:rFonts w:ascii="標楷體" w:eastAsia="標楷體" w:hAnsi="標楷體" w:hint="eastAsia"/>
          <w:b/>
          <w:color w:val="0000FF"/>
          <w:sz w:val="32"/>
          <w:szCs w:val="32"/>
          <w:lang w:eastAsia="zh-TW"/>
        </w:rPr>
        <w:t>憲法第十五條更明文規定</w:t>
      </w:r>
      <w:r w:rsidR="005F733F" w:rsidRPr="00753686">
        <w:rPr>
          <w:rFonts w:ascii="標楷體" w:eastAsia="標楷體" w:hAnsi="標楷體" w:hint="eastAsia"/>
          <w:b/>
          <w:color w:val="FF0000"/>
          <w:sz w:val="32"/>
          <w:szCs w:val="32"/>
          <w:lang w:eastAsia="zh-TW"/>
        </w:rPr>
        <w:t>個人財產</w:t>
      </w:r>
      <w:r w:rsidR="005F733F" w:rsidRPr="00753686">
        <w:rPr>
          <w:rFonts w:ascii="標楷體" w:eastAsia="標楷體" w:hAnsi="標楷體" w:hint="eastAsia"/>
          <w:b/>
          <w:color w:val="0000FF"/>
          <w:sz w:val="32"/>
          <w:szCs w:val="32"/>
          <w:lang w:eastAsia="zh-TW"/>
        </w:rPr>
        <w:t>權應予保障，現行</w:t>
      </w:r>
      <w:r w:rsidR="005F733F" w:rsidRPr="00753686">
        <w:rPr>
          <w:rFonts w:ascii="標楷體" w:eastAsia="標楷體" w:hAnsi="標楷體" w:hint="eastAsia"/>
          <w:b/>
          <w:sz w:val="32"/>
          <w:szCs w:val="32"/>
          <w:lang w:eastAsia="zh-TW"/>
        </w:rPr>
        <w:t>軍人退除給與為法律明訂的財產，如同各種法律及契約皆在保障各種各項的財產，惟年來執政當局</w:t>
      </w:r>
      <w:r w:rsidR="002B7506" w:rsidRPr="00753686">
        <w:rPr>
          <w:rFonts w:ascii="標楷體" w:eastAsia="標楷體" w:hAnsi="標楷體" w:hint="eastAsia"/>
          <w:b/>
          <w:sz w:val="32"/>
          <w:szCs w:val="32"/>
          <w:lang w:eastAsia="zh-TW"/>
        </w:rPr>
        <w:t>藉『財政困窘、基金破產』理由遂行年金改革，</w:t>
      </w:r>
      <w:r w:rsidR="005F733F" w:rsidRPr="00753686">
        <w:rPr>
          <w:rFonts w:ascii="標楷體" w:eastAsia="標楷體" w:hAnsi="標楷體" w:hint="eastAsia"/>
          <w:b/>
          <w:sz w:val="32"/>
          <w:szCs w:val="32"/>
          <w:lang w:eastAsia="zh-TW"/>
        </w:rPr>
        <w:t>企圖</w:t>
      </w:r>
      <w:r w:rsidR="002B7506" w:rsidRPr="00753686">
        <w:rPr>
          <w:rFonts w:ascii="標楷體" w:eastAsia="標楷體" w:hAnsi="標楷體" w:hint="eastAsia"/>
          <w:b/>
          <w:sz w:val="32"/>
          <w:szCs w:val="32"/>
          <w:lang w:eastAsia="zh-TW"/>
        </w:rPr>
        <w:t>以</w:t>
      </w:r>
      <w:r w:rsidR="005F733F" w:rsidRPr="00753686">
        <w:rPr>
          <w:rFonts w:ascii="標楷體" w:eastAsia="標楷體" w:hAnsi="標楷體" w:hint="eastAsia"/>
          <w:b/>
          <w:sz w:val="32"/>
          <w:szCs w:val="32"/>
          <w:lang w:eastAsia="zh-TW"/>
        </w:rPr>
        <w:t>改革之名，減損</w:t>
      </w:r>
      <w:r w:rsidR="002B7506" w:rsidRPr="00753686">
        <w:rPr>
          <w:rFonts w:ascii="標楷體" w:eastAsia="標楷體" w:hAnsi="標楷體" w:hint="eastAsia"/>
          <w:b/>
          <w:sz w:val="32"/>
          <w:szCs w:val="32"/>
          <w:lang w:eastAsia="zh-TW"/>
        </w:rPr>
        <w:t>軍公教</w:t>
      </w:r>
      <w:r w:rsidR="005F733F" w:rsidRPr="00753686">
        <w:rPr>
          <w:rFonts w:ascii="標楷體" w:eastAsia="標楷體" w:hAnsi="標楷體" w:hint="eastAsia"/>
          <w:b/>
          <w:sz w:val="32"/>
          <w:szCs w:val="32"/>
          <w:lang w:eastAsia="zh-TW"/>
        </w:rPr>
        <w:t>個人</w:t>
      </w:r>
      <w:r w:rsidR="004632A7" w:rsidRPr="00753686">
        <w:rPr>
          <w:rFonts w:ascii="標楷體" w:eastAsia="標楷體" w:hAnsi="標楷體" w:hint="eastAsia"/>
          <w:b/>
          <w:sz w:val="32"/>
          <w:szCs w:val="32"/>
          <w:lang w:eastAsia="zh-TW"/>
        </w:rPr>
        <w:t>法定</w:t>
      </w:r>
      <w:r w:rsidR="005F733F" w:rsidRPr="00753686">
        <w:rPr>
          <w:rFonts w:ascii="標楷體" w:eastAsia="標楷體" w:hAnsi="標楷體" w:hint="eastAsia"/>
          <w:b/>
          <w:sz w:val="32"/>
          <w:szCs w:val="32"/>
          <w:lang w:eastAsia="zh-TW"/>
        </w:rPr>
        <w:t>之財產，而誑言宣稱是根據民意</w:t>
      </w:r>
      <w:r w:rsidR="002B7506" w:rsidRPr="00753686">
        <w:rPr>
          <w:rFonts w:ascii="標楷體" w:eastAsia="標楷體" w:hAnsi="標楷體" w:hint="eastAsia"/>
          <w:b/>
          <w:sz w:val="32"/>
          <w:szCs w:val="32"/>
          <w:lang w:eastAsia="zh-TW"/>
        </w:rPr>
        <w:t>多數</w:t>
      </w:r>
      <w:r w:rsidR="005F733F" w:rsidRPr="00753686">
        <w:rPr>
          <w:rFonts w:ascii="標楷體" w:eastAsia="標楷體" w:hAnsi="標楷體" w:hint="eastAsia"/>
          <w:b/>
          <w:sz w:val="32"/>
          <w:szCs w:val="32"/>
          <w:lang w:eastAsia="zh-TW"/>
        </w:rPr>
        <w:t>的支持？</w:t>
      </w:r>
      <w:r w:rsidR="002B7506" w:rsidRPr="00753686">
        <w:rPr>
          <w:rFonts w:ascii="標楷體" w:eastAsia="標楷體" w:hAnsi="標楷體" w:hint="eastAsia"/>
          <w:b/>
          <w:sz w:val="32"/>
          <w:szCs w:val="32"/>
          <w:lang w:eastAsia="zh-TW"/>
        </w:rPr>
        <w:t>我們要質問</w:t>
      </w:r>
      <w:r w:rsidR="004632A7" w:rsidRPr="00753686">
        <w:rPr>
          <w:rFonts w:ascii="標楷體" w:eastAsia="標楷體" w:hAnsi="標楷體" w:hint="eastAsia"/>
          <w:b/>
          <w:sz w:val="32"/>
          <w:szCs w:val="32"/>
          <w:lang w:eastAsia="zh-TW"/>
        </w:rPr>
        <w:t>的是</w:t>
      </w:r>
      <w:r w:rsidR="002B7506" w:rsidRPr="00753686">
        <w:rPr>
          <w:rFonts w:ascii="標楷體" w:eastAsia="標楷體" w:hAnsi="標楷體" w:hint="eastAsia"/>
          <w:b/>
          <w:sz w:val="32"/>
          <w:szCs w:val="32"/>
          <w:lang w:eastAsia="zh-TW"/>
        </w:rPr>
        <w:t>：</w:t>
      </w:r>
      <w:r w:rsidR="005F733F" w:rsidRPr="00753686">
        <w:rPr>
          <w:rFonts w:ascii="標楷體" w:eastAsia="標楷體" w:hAnsi="標楷體" w:hint="eastAsia"/>
          <w:b/>
          <w:color w:val="FF0000"/>
          <w:sz w:val="32"/>
          <w:szCs w:val="32"/>
          <w:lang w:eastAsia="zh-TW"/>
        </w:rPr>
        <w:t>每個人的財產權與民意有什麼關係？多數人的民意，就可以剝奪少數人的財產嗎？</w:t>
      </w:r>
    </w:p>
    <w:p w:rsidR="00550114" w:rsidRPr="00753686" w:rsidRDefault="00550114" w:rsidP="00CB613B">
      <w:pPr>
        <w:pStyle w:val="a3"/>
        <w:rPr>
          <w:rStyle w:val="ya-q-full-text"/>
          <w:rFonts w:ascii="標楷體" w:eastAsia="標楷體" w:hAnsi="標楷體"/>
          <w:b/>
          <w:sz w:val="32"/>
          <w:szCs w:val="32"/>
          <w:lang w:eastAsia="zh-TW"/>
        </w:rPr>
      </w:pPr>
    </w:p>
    <w:p w:rsidR="0090679C" w:rsidRPr="00753686" w:rsidRDefault="002C04ED" w:rsidP="0090679C">
      <w:pPr>
        <w:pStyle w:val="a3"/>
        <w:rPr>
          <w:rFonts w:ascii="標楷體" w:eastAsia="標楷體" w:hAnsi="標楷體"/>
          <w:b/>
          <w:sz w:val="32"/>
          <w:szCs w:val="32"/>
          <w:lang w:eastAsia="zh-TW"/>
        </w:rPr>
      </w:pPr>
      <w:r w:rsidRPr="00753686">
        <w:rPr>
          <w:rFonts w:ascii="標楷體" w:eastAsia="標楷體" w:hAnsi="標楷體"/>
          <w:b/>
          <w:sz w:val="32"/>
          <w:szCs w:val="32"/>
          <w:lang w:eastAsia="zh-TW"/>
        </w:rPr>
        <w:t>經查相關數據顯示『政府財</w:t>
      </w:r>
      <w:r w:rsidR="003B62B6" w:rsidRPr="00753686">
        <w:rPr>
          <w:rFonts w:ascii="標楷體" w:eastAsia="標楷體" w:hAnsi="標楷體" w:hint="eastAsia"/>
          <w:b/>
          <w:sz w:val="32"/>
          <w:szCs w:val="32"/>
          <w:lang w:eastAsia="zh-TW"/>
        </w:rPr>
        <w:t>務</w:t>
      </w:r>
      <w:r w:rsidRPr="00753686">
        <w:rPr>
          <w:rFonts w:ascii="標楷體" w:eastAsia="標楷體" w:hAnsi="標楷體"/>
          <w:b/>
          <w:sz w:val="32"/>
          <w:szCs w:val="32"/>
          <w:lang w:eastAsia="zh-TW"/>
        </w:rPr>
        <w:t>困窘皆係</w:t>
      </w:r>
      <w:r w:rsidR="0090679C" w:rsidRPr="00753686">
        <w:rPr>
          <w:rFonts w:ascii="標楷體" w:eastAsia="標楷體" w:hAnsi="標楷體" w:hint="eastAsia"/>
          <w:b/>
          <w:sz w:val="32"/>
          <w:szCs w:val="32"/>
          <w:lang w:eastAsia="zh-TW"/>
        </w:rPr>
        <w:t>借口</w:t>
      </w:r>
      <w:r w:rsidRPr="00753686">
        <w:rPr>
          <w:rFonts w:ascii="標楷體" w:eastAsia="標楷體" w:hAnsi="標楷體"/>
          <w:b/>
          <w:sz w:val="32"/>
          <w:szCs w:val="32"/>
          <w:lang w:eastAsia="zh-TW"/>
        </w:rPr>
        <w:t>假議題』，執政黨運用政治玩弄分裂欺騙，對年金改革思維，根本無視憲政、法律體制精神與合理性的存在，</w:t>
      </w:r>
      <w:r w:rsidR="0090679C" w:rsidRPr="00753686">
        <w:rPr>
          <w:rFonts w:ascii="標楷體" w:eastAsia="標楷體" w:hAnsi="標楷體" w:hint="eastAsia"/>
          <w:b/>
          <w:sz w:val="32"/>
          <w:szCs w:val="32"/>
          <w:lang w:eastAsia="zh-TW"/>
        </w:rPr>
        <w:t>搞得全民積怨日增，街頭抗爭層出不窮，</w:t>
      </w:r>
      <w:r w:rsidR="00FE3AAA" w:rsidRPr="00753686">
        <w:rPr>
          <w:rFonts w:ascii="標楷體" w:eastAsia="標楷體" w:hAnsi="標楷體" w:hint="eastAsia"/>
          <w:b/>
          <w:sz w:val="32"/>
          <w:szCs w:val="32"/>
          <w:lang w:eastAsia="zh-TW"/>
        </w:rPr>
        <w:t>其效應</w:t>
      </w:r>
      <w:r w:rsidRPr="00753686">
        <w:rPr>
          <w:rFonts w:ascii="標楷體" w:eastAsia="標楷體" w:hAnsi="標楷體" w:hint="eastAsia"/>
          <w:b/>
          <w:sz w:val="32"/>
          <w:szCs w:val="32"/>
          <w:lang w:eastAsia="zh-TW"/>
        </w:rPr>
        <w:t>已</w:t>
      </w:r>
      <w:r w:rsidR="00FE3AAA" w:rsidRPr="00753686">
        <w:rPr>
          <w:rFonts w:ascii="標楷體" w:eastAsia="標楷體" w:hAnsi="標楷體" w:hint="eastAsia"/>
          <w:b/>
          <w:sz w:val="32"/>
          <w:szCs w:val="32"/>
          <w:lang w:eastAsia="zh-TW"/>
        </w:rPr>
        <w:t>造成</w:t>
      </w:r>
      <w:r w:rsidR="00FE3AAA" w:rsidRPr="00753686">
        <w:rPr>
          <w:rFonts w:ascii="標楷體" w:eastAsia="標楷體" w:hAnsi="標楷體"/>
          <w:b/>
          <w:sz w:val="32"/>
          <w:szCs w:val="32"/>
          <w:lang w:eastAsia="zh-TW"/>
        </w:rPr>
        <w:t>軍公教族群流傳一句順口溜</w:t>
      </w:r>
      <w:r w:rsidR="00B51FE8" w:rsidRPr="00753686">
        <w:rPr>
          <w:rFonts w:ascii="標楷體" w:eastAsia="標楷體" w:hAnsi="標楷體"/>
          <w:b/>
          <w:sz w:val="32"/>
          <w:szCs w:val="32"/>
          <w:lang w:eastAsia="zh-TW"/>
        </w:rPr>
        <w:t>：</w:t>
      </w:r>
      <w:r w:rsidR="00FE3AAA" w:rsidRPr="00753686">
        <w:rPr>
          <w:rFonts w:ascii="標楷體" w:eastAsia="標楷體" w:hAnsi="標楷體"/>
          <w:b/>
          <w:color w:val="0000FF"/>
          <w:sz w:val="32"/>
          <w:szCs w:val="32"/>
          <w:lang w:eastAsia="zh-TW"/>
        </w:rPr>
        <w:t>『一不做(事)、二不(退)休、三沒績效』，</w:t>
      </w:r>
      <w:r w:rsidR="00FE3AAA" w:rsidRPr="00753686">
        <w:rPr>
          <w:rFonts w:ascii="標楷體" w:eastAsia="標楷體" w:hAnsi="標楷體"/>
          <w:b/>
          <w:sz w:val="32"/>
          <w:szCs w:val="32"/>
          <w:lang w:eastAsia="zh-TW"/>
        </w:rPr>
        <w:t>這種消極態度正是</w:t>
      </w:r>
      <w:r w:rsidR="00FE3AAA" w:rsidRPr="00753686">
        <w:rPr>
          <w:rFonts w:ascii="標楷體" w:eastAsia="標楷體" w:hAnsi="標楷體"/>
          <w:b/>
          <w:color w:val="FF0000"/>
          <w:sz w:val="32"/>
          <w:szCs w:val="32"/>
          <w:lang w:eastAsia="zh-TW"/>
        </w:rPr>
        <w:t>「破窗效應」</w:t>
      </w:r>
      <w:r w:rsidR="00FE3AAA" w:rsidRPr="00753686">
        <w:rPr>
          <w:rFonts w:ascii="標楷體" w:eastAsia="標楷體" w:hAnsi="標楷體"/>
          <w:b/>
          <w:sz w:val="32"/>
          <w:szCs w:val="32"/>
          <w:lang w:eastAsia="zh-TW"/>
        </w:rPr>
        <w:t>的擴散？長此</w:t>
      </w:r>
      <w:r w:rsidR="00FE3AAA" w:rsidRPr="00753686">
        <w:rPr>
          <w:rFonts w:ascii="標楷體" w:eastAsia="標楷體" w:hAnsi="標楷體" w:hint="eastAsia"/>
          <w:b/>
          <w:sz w:val="32"/>
          <w:szCs w:val="32"/>
          <w:lang w:eastAsia="zh-TW"/>
        </w:rPr>
        <w:t>以往</w:t>
      </w:r>
      <w:r w:rsidR="00FE3AAA" w:rsidRPr="00753686">
        <w:rPr>
          <w:rFonts w:ascii="標楷體" w:eastAsia="標楷體" w:hAnsi="標楷體"/>
          <w:b/>
          <w:sz w:val="32"/>
          <w:szCs w:val="32"/>
          <w:lang w:eastAsia="zh-TW"/>
        </w:rPr>
        <w:t>，國家競爭力逐漸衰退，</w:t>
      </w:r>
      <w:r w:rsidRPr="00753686">
        <w:rPr>
          <w:rFonts w:ascii="標楷體" w:eastAsia="標楷體" w:hAnsi="標楷體" w:hint="eastAsia"/>
          <w:b/>
          <w:sz w:val="32"/>
          <w:szCs w:val="32"/>
          <w:lang w:eastAsia="zh-TW"/>
        </w:rPr>
        <w:t>國防安全</w:t>
      </w:r>
      <w:r w:rsidR="00CD5104" w:rsidRPr="00753686">
        <w:rPr>
          <w:rFonts w:ascii="標楷體" w:eastAsia="標楷體" w:hAnsi="標楷體" w:hint="eastAsia"/>
          <w:b/>
          <w:sz w:val="32"/>
          <w:szCs w:val="32"/>
          <w:lang w:eastAsia="zh-TW"/>
        </w:rPr>
        <w:t>瀕</w:t>
      </w:r>
      <w:r w:rsidRPr="00753686">
        <w:rPr>
          <w:rFonts w:ascii="標楷體" w:eastAsia="標楷體" w:hAnsi="標楷體" w:hint="eastAsia"/>
          <w:b/>
          <w:sz w:val="32"/>
          <w:szCs w:val="32"/>
          <w:lang w:eastAsia="zh-TW"/>
        </w:rPr>
        <w:t>臨崩潰，</w:t>
      </w:r>
      <w:r w:rsidR="00FE3AAA" w:rsidRPr="00753686">
        <w:rPr>
          <w:rFonts w:ascii="標楷體" w:eastAsia="標楷體" w:hAnsi="標楷體" w:hint="eastAsia"/>
          <w:b/>
          <w:sz w:val="32"/>
          <w:szCs w:val="32"/>
          <w:lang w:eastAsia="zh-TW"/>
        </w:rPr>
        <w:t>對台灣衝擊影響</w:t>
      </w:r>
      <w:r w:rsidRPr="00753686">
        <w:rPr>
          <w:rFonts w:ascii="標楷體" w:eastAsia="標楷體" w:hAnsi="標楷體" w:hint="eastAsia"/>
          <w:b/>
          <w:sz w:val="32"/>
          <w:szCs w:val="32"/>
          <w:lang w:eastAsia="zh-TW"/>
        </w:rPr>
        <w:t>將</w:t>
      </w:r>
      <w:r w:rsidR="00FE3AAA" w:rsidRPr="00753686">
        <w:rPr>
          <w:rFonts w:ascii="標楷體" w:eastAsia="標楷體" w:hAnsi="標楷體" w:hint="eastAsia"/>
          <w:b/>
          <w:sz w:val="32"/>
          <w:szCs w:val="32"/>
          <w:lang w:eastAsia="zh-TW"/>
        </w:rPr>
        <w:t>難以估計</w:t>
      </w:r>
      <w:r w:rsidR="00FE3AAA" w:rsidRPr="00753686">
        <w:rPr>
          <w:rFonts w:ascii="標楷體" w:eastAsia="標楷體" w:hAnsi="標楷體"/>
          <w:b/>
          <w:sz w:val="32"/>
          <w:szCs w:val="32"/>
          <w:lang w:eastAsia="zh-TW"/>
        </w:rPr>
        <w:t>。</w:t>
      </w:r>
      <w:r w:rsidR="00550114" w:rsidRPr="00753686">
        <w:rPr>
          <w:rFonts w:ascii="標楷體" w:eastAsia="標楷體" w:hAnsi="標楷體" w:hint="eastAsia"/>
          <w:b/>
          <w:sz w:val="32"/>
          <w:szCs w:val="32"/>
          <w:lang w:eastAsia="zh-TW"/>
        </w:rPr>
        <w:br/>
      </w:r>
    </w:p>
    <w:p w:rsidR="00205B33" w:rsidRPr="00753686" w:rsidRDefault="00D03C5E" w:rsidP="00205B33">
      <w:pPr>
        <w:pStyle w:val="a3"/>
        <w:rPr>
          <w:rFonts w:ascii="標楷體" w:eastAsia="標楷體" w:hAnsi="標楷體"/>
          <w:b/>
          <w:sz w:val="32"/>
          <w:szCs w:val="32"/>
          <w:lang w:eastAsia="zh-TW"/>
        </w:rPr>
      </w:pPr>
      <w:r w:rsidRPr="00753686">
        <w:rPr>
          <w:rFonts w:ascii="標楷體" w:eastAsia="標楷體" w:hAnsi="標楷體" w:hint="eastAsia"/>
          <w:b/>
          <w:sz w:val="32"/>
          <w:szCs w:val="32"/>
          <w:lang w:eastAsia="zh-TW"/>
        </w:rPr>
        <w:lastRenderedPageBreak/>
        <w:t>以往蔡英文譴責馬政府</w:t>
      </w:r>
      <w:r w:rsidR="00C50835"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逼人民上街頭是最大暴力</w:t>
      </w:r>
      <w:r w:rsidR="00C50835"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，八百壯士在</w:t>
      </w:r>
      <w:r w:rsidR="00F3189F" w:rsidRPr="00753686">
        <w:rPr>
          <w:rFonts w:ascii="標楷體" w:eastAsia="標楷體" w:hAnsi="標楷體" w:hint="eastAsia"/>
          <w:b/>
          <w:sz w:val="32"/>
          <w:szCs w:val="32"/>
          <w:lang w:eastAsia="zh-TW"/>
        </w:rPr>
        <w:t>立法院大門口</w:t>
      </w:r>
      <w:r w:rsidRPr="00753686">
        <w:rPr>
          <w:rFonts w:ascii="標楷體" w:eastAsia="標楷體" w:hAnsi="標楷體" w:hint="eastAsia"/>
          <w:b/>
          <w:sz w:val="32"/>
          <w:szCs w:val="32"/>
          <w:lang w:eastAsia="zh-TW"/>
        </w:rPr>
        <w:t>埋鍋造飯</w:t>
      </w:r>
      <w:r w:rsidR="007A6A3D" w:rsidRPr="00753686">
        <w:rPr>
          <w:rFonts w:ascii="標楷體" w:eastAsia="標楷體" w:hAnsi="標楷體" w:hint="eastAsia"/>
          <w:b/>
          <w:sz w:val="32"/>
          <w:szCs w:val="32"/>
          <w:lang w:eastAsia="zh-TW"/>
        </w:rPr>
        <w:t>近10個月</w:t>
      </w:r>
      <w:r w:rsidRPr="00753686">
        <w:rPr>
          <w:rFonts w:ascii="標楷體" w:eastAsia="標楷體" w:hAnsi="標楷體" w:hint="eastAsia"/>
          <w:b/>
          <w:sz w:val="32"/>
          <w:szCs w:val="32"/>
          <w:lang w:eastAsia="zh-TW"/>
        </w:rPr>
        <w:t>，亦未見執政者有</w:t>
      </w:r>
      <w:r w:rsidR="0018614E" w:rsidRPr="00753686">
        <w:rPr>
          <w:rFonts w:ascii="標楷體" w:eastAsia="標楷體" w:hAnsi="標楷體" w:hint="eastAsia"/>
          <w:b/>
          <w:sz w:val="32"/>
          <w:szCs w:val="32"/>
          <w:lang w:eastAsia="zh-TW"/>
        </w:rPr>
        <w:t>任</w:t>
      </w:r>
      <w:r w:rsidRPr="00753686">
        <w:rPr>
          <w:rFonts w:ascii="標楷體" w:eastAsia="標楷體" w:hAnsi="標楷體" w:hint="eastAsia"/>
          <w:b/>
          <w:sz w:val="32"/>
          <w:szCs w:val="32"/>
          <w:lang w:eastAsia="zh-TW"/>
        </w:rPr>
        <w:t>何善意回應，</w:t>
      </w:r>
      <w:r w:rsidR="00F3189F" w:rsidRPr="00753686">
        <w:rPr>
          <w:rFonts w:ascii="標楷體" w:eastAsia="標楷體" w:hAnsi="標楷體" w:hint="eastAsia"/>
          <w:b/>
          <w:sz w:val="32"/>
          <w:szCs w:val="32"/>
          <w:lang w:eastAsia="zh-TW"/>
        </w:rPr>
        <w:t>這種昨是今非髮夾彎的標準，</w:t>
      </w:r>
      <w:r w:rsidR="0018614E" w:rsidRPr="00753686">
        <w:rPr>
          <w:rFonts w:ascii="標楷體" w:eastAsia="標楷體" w:hAnsi="標楷體" w:hint="eastAsia"/>
          <w:b/>
          <w:sz w:val="32"/>
          <w:szCs w:val="32"/>
          <w:lang w:eastAsia="zh-TW"/>
        </w:rPr>
        <w:t>以及</w:t>
      </w:r>
      <w:r w:rsidR="008755D8" w:rsidRPr="00753686">
        <w:rPr>
          <w:rFonts w:ascii="標楷體" w:eastAsia="標楷體" w:hAnsi="標楷體" w:hint="eastAsia"/>
          <w:b/>
          <w:sz w:val="32"/>
          <w:szCs w:val="32"/>
          <w:lang w:eastAsia="zh-TW"/>
        </w:rPr>
        <w:t>不停打臉</w:t>
      </w:r>
      <w:r w:rsidR="00F3189F" w:rsidRPr="00753686">
        <w:rPr>
          <w:rFonts w:ascii="標楷體" w:eastAsia="標楷體" w:hAnsi="標楷體" w:hint="eastAsia"/>
          <w:b/>
          <w:sz w:val="32"/>
          <w:szCs w:val="32"/>
          <w:lang w:eastAsia="zh-TW"/>
        </w:rPr>
        <w:t>處理政事</w:t>
      </w:r>
      <w:r w:rsidR="0018614E" w:rsidRPr="00753686">
        <w:rPr>
          <w:rFonts w:ascii="標楷體" w:eastAsia="標楷體" w:hAnsi="標楷體" w:hint="eastAsia"/>
          <w:b/>
          <w:sz w:val="32"/>
          <w:szCs w:val="32"/>
          <w:lang w:eastAsia="zh-TW"/>
        </w:rPr>
        <w:t>政策</w:t>
      </w:r>
      <w:r w:rsidR="00F3189F" w:rsidRPr="00753686">
        <w:rPr>
          <w:rFonts w:ascii="標楷體" w:eastAsia="標楷體" w:hAnsi="標楷體" w:hint="eastAsia"/>
          <w:b/>
          <w:sz w:val="32"/>
          <w:szCs w:val="32"/>
          <w:lang w:eastAsia="zh-TW"/>
        </w:rPr>
        <w:t>方式，已是屢見不鮮。值此行憲紀念日到來，八百壯士特藉</w:t>
      </w:r>
      <w:r w:rsidR="00205B33" w:rsidRPr="00753686">
        <w:rPr>
          <w:rFonts w:ascii="標楷體" w:eastAsia="標楷體" w:hAnsi="標楷體" w:hint="eastAsia"/>
          <w:b/>
          <w:sz w:val="32"/>
          <w:szCs w:val="32"/>
          <w:lang w:eastAsia="zh-TW"/>
        </w:rPr>
        <w:t>106年</w:t>
      </w:r>
      <w:r w:rsidR="00F3189F" w:rsidRPr="00753686">
        <w:rPr>
          <w:rFonts w:ascii="標楷體" w:eastAsia="標楷體" w:hAnsi="標楷體" w:hint="eastAsia"/>
          <w:b/>
          <w:sz w:val="32"/>
          <w:szCs w:val="32"/>
          <w:lang w:eastAsia="zh-TW"/>
        </w:rPr>
        <w:t>12月17日</w:t>
      </w:r>
      <w:r w:rsidR="00205B33" w:rsidRPr="00753686">
        <w:rPr>
          <w:rFonts w:ascii="標楷體" w:eastAsia="標楷體" w:hAnsi="標楷體" w:hint="eastAsia"/>
          <w:b/>
          <w:sz w:val="32"/>
          <w:szCs w:val="32"/>
          <w:lang w:eastAsia="zh-TW"/>
        </w:rPr>
        <w:t>(星期日)</w:t>
      </w:r>
      <w:r w:rsidR="004148C1" w:rsidRPr="00753686">
        <w:rPr>
          <w:rFonts w:ascii="標楷體" w:eastAsia="標楷體" w:hAnsi="標楷體" w:hint="eastAsia"/>
          <w:b/>
          <w:sz w:val="32"/>
          <w:szCs w:val="32"/>
          <w:lang w:eastAsia="zh-TW"/>
        </w:rPr>
        <w:t>13</w:t>
      </w:r>
      <w:r w:rsidR="003A65FB" w:rsidRPr="00753686">
        <w:rPr>
          <w:rFonts w:ascii="標楷體" w:eastAsia="標楷體" w:hAnsi="標楷體" w:hint="eastAsia"/>
          <w:b/>
          <w:sz w:val="32"/>
          <w:szCs w:val="32"/>
          <w:lang w:eastAsia="zh-TW"/>
        </w:rPr>
        <w:t>~19</w:t>
      </w:r>
      <w:r w:rsidR="004148C1" w:rsidRPr="00753686">
        <w:rPr>
          <w:rFonts w:ascii="標楷體" w:eastAsia="標楷體" w:hAnsi="標楷體" w:hint="eastAsia"/>
          <w:b/>
          <w:sz w:val="32"/>
          <w:szCs w:val="32"/>
          <w:lang w:eastAsia="zh-TW"/>
        </w:rPr>
        <w:t>時</w:t>
      </w:r>
      <w:r w:rsidR="00205B33" w:rsidRPr="00753686">
        <w:rPr>
          <w:rFonts w:ascii="標楷體" w:eastAsia="標楷體" w:hAnsi="標楷體" w:hint="eastAsia"/>
          <w:b/>
          <w:sz w:val="32"/>
          <w:szCs w:val="32"/>
          <w:lang w:eastAsia="zh-TW"/>
        </w:rPr>
        <w:t>，</w:t>
      </w:r>
      <w:r w:rsidR="004148C1" w:rsidRPr="00753686">
        <w:rPr>
          <w:rFonts w:ascii="標楷體" w:eastAsia="標楷體" w:hAnsi="標楷體" w:hint="eastAsia"/>
          <w:b/>
          <w:sz w:val="32"/>
          <w:szCs w:val="32"/>
          <w:lang w:eastAsia="zh-TW"/>
        </w:rPr>
        <w:t>統一</w:t>
      </w:r>
      <w:r w:rsidR="00205B33" w:rsidRPr="00753686">
        <w:rPr>
          <w:rFonts w:ascii="標楷體" w:eastAsia="標楷體" w:hAnsi="標楷體" w:hint="eastAsia"/>
          <w:b/>
          <w:sz w:val="32"/>
          <w:szCs w:val="32"/>
          <w:lang w:eastAsia="zh-TW"/>
        </w:rPr>
        <w:t>規劃於</w:t>
      </w:r>
      <w:r w:rsidR="004148C1" w:rsidRPr="00753686">
        <w:rPr>
          <w:rFonts w:ascii="標楷體" w:eastAsia="標楷體" w:hAnsi="標楷體" w:hint="eastAsia"/>
          <w:b/>
          <w:sz w:val="32"/>
          <w:szCs w:val="32"/>
          <w:lang w:eastAsia="zh-TW"/>
        </w:rPr>
        <w:t>台北中山南路、濟南路</w:t>
      </w:r>
      <w:r w:rsidR="007A6A3D" w:rsidRPr="00753686">
        <w:rPr>
          <w:rFonts w:ascii="標楷體" w:eastAsia="標楷體" w:hAnsi="標楷體" w:hint="eastAsia"/>
          <w:b/>
          <w:sz w:val="32"/>
          <w:szCs w:val="32"/>
          <w:lang w:eastAsia="zh-TW"/>
        </w:rPr>
        <w:t>、</w:t>
      </w:r>
      <w:r w:rsidR="004148C1" w:rsidRPr="00753686">
        <w:rPr>
          <w:rFonts w:ascii="標楷體" w:eastAsia="標楷體" w:hAnsi="標楷體" w:hint="eastAsia"/>
          <w:b/>
          <w:sz w:val="32"/>
          <w:szCs w:val="32"/>
          <w:lang w:eastAsia="zh-TW"/>
        </w:rPr>
        <w:t>青島東路</w:t>
      </w:r>
      <w:r w:rsidR="007A6A3D" w:rsidRPr="00753686">
        <w:rPr>
          <w:rFonts w:ascii="標楷體" w:eastAsia="標楷體" w:hAnsi="標楷體" w:hint="eastAsia"/>
          <w:b/>
          <w:sz w:val="32"/>
          <w:szCs w:val="32"/>
          <w:lang w:eastAsia="zh-TW"/>
        </w:rPr>
        <w:t>及凱道等區域，</w:t>
      </w:r>
      <w:r w:rsidR="004148C1" w:rsidRPr="00753686">
        <w:rPr>
          <w:rFonts w:ascii="標楷體" w:eastAsia="標楷體" w:hAnsi="標楷體" w:hint="eastAsia"/>
          <w:b/>
          <w:sz w:val="32"/>
          <w:szCs w:val="32"/>
          <w:lang w:eastAsia="zh-TW"/>
        </w:rPr>
        <w:t>邀請全國軍公教警消勞一起擴大舉辦</w:t>
      </w:r>
      <w:r w:rsidR="004148C1" w:rsidRPr="00753686">
        <w:rPr>
          <w:rFonts w:ascii="標楷體" w:eastAsia="標楷體" w:hAnsi="標楷體" w:hint="eastAsia"/>
          <w:b/>
          <w:color w:val="FF0000"/>
          <w:sz w:val="32"/>
          <w:szCs w:val="32"/>
          <w:lang w:eastAsia="zh-TW"/>
        </w:rPr>
        <w:t>慶祝中華民國『106年行憲紀念日暨八百壯士護憲維權300天活動』</w:t>
      </w:r>
      <w:r w:rsidR="00623127" w:rsidRPr="00753686">
        <w:rPr>
          <w:rFonts w:ascii="標楷體" w:eastAsia="標楷體" w:hAnsi="標楷體"/>
          <w:b/>
          <w:sz w:val="32"/>
          <w:szCs w:val="32"/>
          <w:lang w:eastAsia="zh-TW"/>
        </w:rPr>
        <w:t>，</w:t>
      </w:r>
      <w:r w:rsidR="00205B33" w:rsidRPr="00753686">
        <w:rPr>
          <w:rFonts w:ascii="標楷體" w:eastAsia="標楷體" w:hAnsi="標楷體" w:hint="eastAsia"/>
          <w:b/>
          <w:sz w:val="32"/>
          <w:szCs w:val="32"/>
          <w:lang w:eastAsia="zh-TW"/>
        </w:rPr>
        <w:t>目的</w:t>
      </w:r>
      <w:r w:rsidR="00623127" w:rsidRPr="00753686">
        <w:rPr>
          <w:rFonts w:ascii="標楷體" w:eastAsia="標楷體" w:hAnsi="標楷體" w:hint="eastAsia"/>
          <w:b/>
          <w:sz w:val="32"/>
          <w:szCs w:val="32"/>
          <w:lang w:eastAsia="zh-TW"/>
        </w:rPr>
        <w:t>在</w:t>
      </w:r>
      <w:r w:rsidR="00205B33" w:rsidRPr="00753686">
        <w:rPr>
          <w:rFonts w:ascii="標楷體" w:eastAsia="標楷體" w:hAnsi="標楷體" w:hint="eastAsia"/>
          <w:b/>
          <w:sz w:val="32"/>
          <w:szCs w:val="32"/>
          <w:lang w:eastAsia="zh-TW"/>
        </w:rPr>
        <w:t>昭告</w:t>
      </w:r>
      <w:r w:rsidR="00AF73F4" w:rsidRPr="00753686">
        <w:rPr>
          <w:rFonts w:ascii="標楷體" w:eastAsia="標楷體" w:hAnsi="標楷體" w:hint="eastAsia"/>
          <w:b/>
          <w:sz w:val="32"/>
          <w:szCs w:val="32"/>
          <w:lang w:eastAsia="zh-TW"/>
        </w:rPr>
        <w:t>國人</w:t>
      </w:r>
      <w:r w:rsidR="004148C1" w:rsidRPr="00753686">
        <w:rPr>
          <w:rFonts w:ascii="標楷體" w:eastAsia="標楷體" w:hAnsi="標楷體" w:hint="eastAsia"/>
          <w:b/>
          <w:sz w:val="32"/>
          <w:szCs w:val="32"/>
          <w:lang w:eastAsia="zh-TW"/>
        </w:rPr>
        <w:t>誓死維護憲法</w:t>
      </w:r>
      <w:r w:rsidR="009F61B8" w:rsidRPr="00753686">
        <w:rPr>
          <w:rFonts w:ascii="標楷體" w:eastAsia="標楷體" w:hAnsi="標楷體" w:hint="eastAsia"/>
          <w:b/>
          <w:sz w:val="32"/>
          <w:szCs w:val="32"/>
          <w:lang w:eastAsia="zh-TW"/>
        </w:rPr>
        <w:t>體制</w:t>
      </w:r>
      <w:r w:rsidR="004148C1" w:rsidRPr="00753686">
        <w:rPr>
          <w:rFonts w:ascii="標楷體" w:eastAsia="標楷體" w:hAnsi="標楷體" w:hint="eastAsia"/>
          <w:b/>
          <w:sz w:val="32"/>
          <w:szCs w:val="32"/>
          <w:lang w:eastAsia="zh-TW"/>
        </w:rPr>
        <w:t>，</w:t>
      </w:r>
      <w:r w:rsidR="00205B33" w:rsidRPr="00753686">
        <w:rPr>
          <w:rFonts w:ascii="標楷體" w:eastAsia="標楷體" w:hAnsi="標楷體" w:hint="eastAsia"/>
          <w:b/>
          <w:sz w:val="32"/>
          <w:szCs w:val="32"/>
          <w:lang w:eastAsia="zh-TW"/>
        </w:rPr>
        <w:t>八百壯士已於</w:t>
      </w:r>
      <w:r w:rsidR="00AF73F4" w:rsidRPr="00753686">
        <w:rPr>
          <w:rFonts w:ascii="標楷體" w:eastAsia="標楷體" w:hAnsi="標楷體" w:hint="eastAsia"/>
          <w:b/>
          <w:sz w:val="32"/>
          <w:szCs w:val="32"/>
          <w:lang w:eastAsia="zh-TW"/>
        </w:rPr>
        <w:t>街頭</w:t>
      </w:r>
      <w:r w:rsidR="00205B33" w:rsidRPr="00753686">
        <w:rPr>
          <w:rFonts w:ascii="標楷體" w:eastAsia="標楷體" w:hAnsi="標楷體" w:hint="eastAsia"/>
          <w:b/>
          <w:sz w:val="32"/>
          <w:szCs w:val="32"/>
          <w:lang w:eastAsia="zh-TW"/>
        </w:rPr>
        <w:t>埋鍋造飯</w:t>
      </w:r>
      <w:r w:rsidR="00205B33" w:rsidRPr="00753686">
        <w:rPr>
          <w:rFonts w:ascii="標楷體" w:eastAsia="標楷體" w:hAnsi="標楷體"/>
          <w:b/>
          <w:sz w:val="32"/>
          <w:szCs w:val="32"/>
          <w:lang w:eastAsia="zh-TW"/>
        </w:rPr>
        <w:t>300</w:t>
      </w:r>
      <w:r w:rsidR="00205B33" w:rsidRPr="00753686">
        <w:rPr>
          <w:rFonts w:ascii="標楷體" w:eastAsia="標楷體" w:hAnsi="標楷體" w:hint="eastAsia"/>
          <w:b/>
          <w:sz w:val="32"/>
          <w:szCs w:val="32"/>
          <w:lang w:eastAsia="zh-TW"/>
        </w:rPr>
        <w:t>天了，軍人有決心與毅力誓死「護憲維權」，並提前慶祝行憲紀念日。</w:t>
      </w:r>
    </w:p>
    <w:p w:rsidR="00623127" w:rsidRPr="00753686" w:rsidRDefault="00623127" w:rsidP="00205B33">
      <w:pPr>
        <w:pStyle w:val="a3"/>
        <w:rPr>
          <w:rFonts w:ascii="標楷體" w:eastAsia="標楷體" w:hAnsi="標楷體"/>
          <w:b/>
          <w:sz w:val="32"/>
          <w:szCs w:val="32"/>
          <w:lang w:eastAsia="zh-TW"/>
        </w:rPr>
      </w:pPr>
    </w:p>
    <w:p w:rsidR="00E800C6" w:rsidRPr="00753686" w:rsidRDefault="00E800C6" w:rsidP="00E800C6">
      <w:pPr>
        <w:rPr>
          <w:rFonts w:ascii="標楷體" w:eastAsia="標楷體" w:hAnsi="標楷體"/>
          <w:b/>
          <w:sz w:val="32"/>
          <w:szCs w:val="32"/>
          <w:lang w:eastAsia="zh-TW"/>
        </w:rPr>
      </w:pPr>
      <w:r w:rsidRPr="00753686">
        <w:rPr>
          <w:rFonts w:ascii="標楷體" w:eastAsia="標楷體" w:hAnsi="標楷體" w:hint="eastAsia"/>
          <w:b/>
          <w:sz w:val="32"/>
          <w:szCs w:val="32"/>
          <w:lang w:eastAsia="zh-TW"/>
        </w:rPr>
        <w:t>八百壯士在台北舉辦的『護憲維權』活動，活動</w:t>
      </w:r>
      <w:r w:rsidR="00C7798F" w:rsidRPr="00753686">
        <w:rPr>
          <w:rFonts w:ascii="標楷體" w:eastAsia="標楷體" w:hAnsi="標楷體" w:hint="eastAsia"/>
          <w:b/>
          <w:sz w:val="32"/>
          <w:szCs w:val="32"/>
          <w:lang w:eastAsia="zh-TW"/>
        </w:rPr>
        <w:t>期間除</w:t>
      </w:r>
      <w:r w:rsidRPr="00753686">
        <w:rPr>
          <w:rFonts w:ascii="標楷體" w:eastAsia="標楷體" w:hAnsi="標楷體" w:hint="eastAsia"/>
          <w:b/>
          <w:sz w:val="32"/>
          <w:szCs w:val="32"/>
          <w:lang w:eastAsia="zh-TW"/>
        </w:rPr>
        <w:t>恭請退將貴賓長官蒞臨</w:t>
      </w:r>
      <w:r w:rsidR="00C12366" w:rsidRPr="00753686">
        <w:rPr>
          <w:rFonts w:ascii="標楷體" w:eastAsia="標楷體" w:hAnsi="標楷體" w:hint="eastAsia"/>
          <w:b/>
          <w:sz w:val="32"/>
          <w:szCs w:val="32"/>
          <w:lang w:eastAsia="zh-TW"/>
        </w:rPr>
        <w:t>表達</w:t>
      </w:r>
      <w:r w:rsidRPr="00753686">
        <w:rPr>
          <w:rFonts w:ascii="標楷體" w:eastAsia="標楷體" w:hAnsi="標楷體" w:hint="eastAsia"/>
          <w:b/>
          <w:sz w:val="32"/>
          <w:szCs w:val="32"/>
          <w:lang w:eastAsia="zh-TW"/>
        </w:rPr>
        <w:t>支持外，並召開記者會向國人宣誓『軍公教警消勞團結一條心，國家基石不容分化污衊』</w:t>
      </w:r>
      <w:r w:rsidR="00C12366" w:rsidRPr="00753686">
        <w:rPr>
          <w:rFonts w:ascii="標楷體" w:eastAsia="標楷體" w:hAnsi="標楷體" w:hint="eastAsia"/>
          <w:b/>
          <w:sz w:val="32"/>
          <w:szCs w:val="32"/>
          <w:lang w:eastAsia="zh-TW"/>
        </w:rPr>
        <w:t>的</w:t>
      </w:r>
      <w:r w:rsidRPr="00753686">
        <w:rPr>
          <w:rFonts w:ascii="標楷體" w:eastAsia="標楷體" w:hAnsi="標楷體" w:hint="eastAsia"/>
          <w:b/>
          <w:sz w:val="32"/>
          <w:szCs w:val="32"/>
          <w:lang w:eastAsia="zh-TW"/>
        </w:rPr>
        <w:t>決心，以及軍人所秉持『</w:t>
      </w:r>
      <w:r w:rsidR="00DA0262" w:rsidRPr="00753686">
        <w:rPr>
          <w:rFonts w:ascii="標楷體" w:eastAsia="標楷體" w:hAnsi="標楷體" w:hint="eastAsia"/>
          <w:b/>
          <w:sz w:val="32"/>
          <w:szCs w:val="32"/>
          <w:lang w:eastAsia="zh-TW"/>
        </w:rPr>
        <w:t>撼</w:t>
      </w:r>
      <w:r w:rsidRPr="00753686">
        <w:rPr>
          <w:rFonts w:ascii="標楷體" w:eastAsia="標楷體" w:hAnsi="標楷體" w:hint="eastAsia"/>
          <w:b/>
          <w:sz w:val="32"/>
          <w:szCs w:val="32"/>
          <w:lang w:eastAsia="zh-TW"/>
        </w:rPr>
        <w:t>山易、</w:t>
      </w:r>
      <w:r w:rsidR="00DA0262" w:rsidRPr="00753686">
        <w:rPr>
          <w:rFonts w:ascii="標楷體" w:eastAsia="標楷體" w:hAnsi="標楷體" w:hint="eastAsia"/>
          <w:b/>
          <w:sz w:val="32"/>
          <w:szCs w:val="32"/>
          <w:lang w:eastAsia="zh-TW"/>
        </w:rPr>
        <w:t>撼</w:t>
      </w:r>
      <w:r w:rsidRPr="00753686">
        <w:rPr>
          <w:rFonts w:ascii="標楷體" w:eastAsia="標楷體" w:hAnsi="標楷體" w:hint="eastAsia"/>
          <w:b/>
          <w:sz w:val="32"/>
          <w:szCs w:val="32"/>
          <w:lang w:eastAsia="zh-TW"/>
        </w:rPr>
        <w:t>黃埔軍魂難』之傳承精神，堅持到底絕不退縮的理念。整體活動包含</w:t>
      </w:r>
      <w:r w:rsidR="002E567E" w:rsidRPr="00753686">
        <w:rPr>
          <w:rFonts w:ascii="標楷體" w:eastAsia="標楷體" w:hAnsi="標楷體" w:hint="eastAsia"/>
          <w:b/>
          <w:sz w:val="32"/>
          <w:szCs w:val="32"/>
          <w:lang w:eastAsia="zh-TW"/>
        </w:rPr>
        <w:t>遊行</w:t>
      </w:r>
      <w:r w:rsidRPr="00753686">
        <w:rPr>
          <w:rFonts w:ascii="標楷體" w:eastAsia="標楷體" w:hAnsi="標楷體" w:hint="eastAsia"/>
          <w:b/>
          <w:sz w:val="32"/>
          <w:szCs w:val="32"/>
          <w:lang w:eastAsia="zh-TW"/>
        </w:rPr>
        <w:t>向行政院、總統府遊行抗議、同時規劃了</w:t>
      </w:r>
      <w:r w:rsidR="007F179C"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眾志成城、繼續奮鬥</w:t>
      </w:r>
      <w:r w:rsidR="007F179C"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(入會申請)；</w:t>
      </w:r>
      <w:r w:rsidR="007F179C"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重拾戰鬥技能</w:t>
      </w:r>
      <w:r w:rsidR="007F179C" w:rsidRPr="00753686">
        <w:rPr>
          <w:rFonts w:ascii="標楷體" w:eastAsia="標楷體" w:hAnsi="標楷體" w:hint="eastAsia"/>
          <w:b/>
          <w:sz w:val="32"/>
          <w:szCs w:val="32"/>
          <w:lang w:eastAsia="zh-TW"/>
        </w:rPr>
        <w:t>』</w:t>
      </w:r>
      <w:r w:rsidRPr="00753686">
        <w:rPr>
          <w:rFonts w:ascii="標楷體" w:eastAsia="標楷體" w:hAnsi="標楷體" w:hint="eastAsia"/>
          <w:b/>
          <w:sz w:val="32"/>
          <w:szCs w:val="32"/>
          <w:lang w:eastAsia="zh-TW"/>
        </w:rPr>
        <w:t>(障礙超越裝備講解、示範)等，嚴正表達軍公教警消勞已經做好對政府</w:t>
      </w:r>
      <w:r w:rsidR="007F179C" w:rsidRPr="00753686">
        <w:rPr>
          <w:rFonts w:ascii="標楷體" w:eastAsia="標楷體" w:hAnsi="標楷體" w:hint="eastAsia"/>
          <w:b/>
          <w:sz w:val="32"/>
          <w:szCs w:val="32"/>
          <w:lang w:eastAsia="zh-TW"/>
        </w:rPr>
        <w:t>年來</w:t>
      </w:r>
      <w:r w:rsidRPr="00753686">
        <w:rPr>
          <w:rFonts w:ascii="標楷體" w:eastAsia="標楷體" w:hAnsi="標楷體" w:hint="eastAsia"/>
          <w:b/>
          <w:sz w:val="32"/>
          <w:szCs w:val="32"/>
          <w:lang w:eastAsia="zh-TW"/>
        </w:rPr>
        <w:t>偏差</w:t>
      </w:r>
      <w:r w:rsidR="007F179C" w:rsidRPr="00753686">
        <w:rPr>
          <w:rFonts w:ascii="標楷體" w:eastAsia="標楷體" w:hAnsi="標楷體" w:hint="eastAsia"/>
          <w:b/>
          <w:sz w:val="32"/>
          <w:szCs w:val="32"/>
          <w:lang w:eastAsia="zh-TW"/>
        </w:rPr>
        <w:t>的</w:t>
      </w:r>
      <w:r w:rsidRPr="00753686">
        <w:rPr>
          <w:rFonts w:ascii="標楷體" w:eastAsia="標楷體" w:hAnsi="標楷體" w:hint="eastAsia"/>
          <w:b/>
          <w:sz w:val="32"/>
          <w:szCs w:val="32"/>
          <w:lang w:eastAsia="zh-TW"/>
        </w:rPr>
        <w:t>價值觀、不公不義</w:t>
      </w:r>
      <w:r w:rsidR="007F179C" w:rsidRPr="00753686">
        <w:rPr>
          <w:rFonts w:ascii="標楷體" w:eastAsia="標楷體" w:hAnsi="標楷體" w:hint="eastAsia"/>
          <w:b/>
          <w:sz w:val="32"/>
          <w:szCs w:val="32"/>
          <w:lang w:eastAsia="zh-TW"/>
        </w:rPr>
        <w:t>的</w:t>
      </w:r>
      <w:r w:rsidRPr="00753686">
        <w:rPr>
          <w:rFonts w:ascii="標楷體" w:eastAsia="標楷體" w:hAnsi="標楷體" w:hint="eastAsia"/>
          <w:b/>
          <w:sz w:val="32"/>
          <w:szCs w:val="32"/>
          <w:lang w:eastAsia="zh-TW"/>
        </w:rPr>
        <w:t>政策作為，全面作戰的準備。</w:t>
      </w:r>
    </w:p>
    <w:p w:rsidR="00E800C6" w:rsidRPr="00753686" w:rsidRDefault="00E800C6" w:rsidP="00205B33">
      <w:pPr>
        <w:pStyle w:val="a3"/>
        <w:rPr>
          <w:rFonts w:ascii="標楷體" w:eastAsia="標楷體" w:hAnsi="標楷體"/>
          <w:b/>
          <w:sz w:val="32"/>
          <w:szCs w:val="32"/>
          <w:lang w:eastAsia="zh-TW"/>
        </w:rPr>
      </w:pPr>
    </w:p>
    <w:p w:rsidR="00F3189F" w:rsidRPr="00753686" w:rsidRDefault="00424890" w:rsidP="00424890">
      <w:pPr>
        <w:rPr>
          <w:rFonts w:ascii="標楷體" w:eastAsia="標楷體" w:hAnsi="標楷體"/>
          <w:b/>
          <w:sz w:val="32"/>
          <w:szCs w:val="32"/>
          <w:lang w:eastAsia="zh-TW"/>
        </w:rPr>
      </w:pPr>
      <w:r w:rsidRPr="00753686">
        <w:rPr>
          <w:rFonts w:ascii="標楷體" w:eastAsia="標楷體" w:hAnsi="標楷體" w:hint="eastAsia"/>
          <w:b/>
          <w:sz w:val="32"/>
          <w:szCs w:val="32"/>
          <w:lang w:eastAsia="zh-TW"/>
        </w:rPr>
        <w:t>八百壯士</w:t>
      </w:r>
      <w:r w:rsidR="0018614E" w:rsidRPr="00753686">
        <w:rPr>
          <w:rFonts w:ascii="標楷體" w:eastAsia="標楷體" w:hAnsi="標楷體" w:hint="eastAsia"/>
          <w:b/>
          <w:sz w:val="32"/>
          <w:szCs w:val="32"/>
          <w:lang w:eastAsia="zh-TW"/>
        </w:rPr>
        <w:t>也</w:t>
      </w:r>
      <w:r w:rsidRPr="00753686">
        <w:rPr>
          <w:rFonts w:ascii="標楷體" w:eastAsia="標楷體" w:hAnsi="標楷體" w:hint="eastAsia"/>
          <w:b/>
          <w:sz w:val="32"/>
          <w:szCs w:val="32"/>
          <w:lang w:eastAsia="zh-TW"/>
        </w:rPr>
        <w:t>藉</w:t>
      </w:r>
      <w:r w:rsidR="00D41D9C" w:rsidRPr="00753686">
        <w:rPr>
          <w:rFonts w:ascii="標楷體" w:eastAsia="標楷體" w:hAnsi="標楷體" w:hint="eastAsia"/>
          <w:b/>
          <w:sz w:val="32"/>
          <w:szCs w:val="32"/>
          <w:lang w:eastAsia="zh-TW"/>
        </w:rPr>
        <w:t>由</w:t>
      </w:r>
      <w:r w:rsidRPr="00753686">
        <w:rPr>
          <w:rFonts w:ascii="標楷體" w:eastAsia="標楷體" w:hAnsi="標楷體" w:hint="eastAsia"/>
          <w:b/>
          <w:sz w:val="32"/>
          <w:szCs w:val="32"/>
          <w:lang w:eastAsia="zh-TW"/>
        </w:rPr>
        <w:t>慶祝「行憲紀念日」蒞臨，</w:t>
      </w:r>
      <w:r w:rsidR="003A3B86" w:rsidRPr="00753686">
        <w:rPr>
          <w:rFonts w:ascii="標楷體" w:eastAsia="標楷體" w:hAnsi="標楷體" w:hint="eastAsia"/>
          <w:b/>
          <w:sz w:val="32"/>
          <w:szCs w:val="32"/>
          <w:lang w:eastAsia="zh-TW"/>
        </w:rPr>
        <w:t>嚴正要求</w:t>
      </w:r>
      <w:r w:rsidR="0018614E" w:rsidRPr="00753686">
        <w:rPr>
          <w:rFonts w:ascii="標楷體" w:eastAsia="標楷體" w:hAnsi="標楷體" w:hint="eastAsia"/>
          <w:b/>
          <w:sz w:val="32"/>
          <w:szCs w:val="32"/>
          <w:lang w:eastAsia="zh-TW"/>
        </w:rPr>
        <w:t>政府</w:t>
      </w:r>
      <w:r w:rsidR="00D41524" w:rsidRPr="00753686">
        <w:rPr>
          <w:rFonts w:ascii="標楷體" w:eastAsia="標楷體" w:hAnsi="標楷體" w:hint="eastAsia"/>
          <w:b/>
          <w:sz w:val="32"/>
          <w:szCs w:val="32"/>
          <w:lang w:eastAsia="zh-TW"/>
        </w:rPr>
        <w:t>應</w:t>
      </w:r>
      <w:r w:rsidR="00E8196B" w:rsidRPr="00753686">
        <w:rPr>
          <w:rFonts w:ascii="標楷體" w:eastAsia="標楷體" w:hAnsi="標楷體" w:hint="eastAsia"/>
          <w:b/>
          <w:sz w:val="32"/>
          <w:szCs w:val="32"/>
          <w:lang w:eastAsia="zh-TW"/>
        </w:rPr>
        <w:t>正視</w:t>
      </w:r>
      <w:r w:rsidR="00E8196B" w:rsidRPr="00753686">
        <w:rPr>
          <w:rFonts w:ascii="標楷體" w:eastAsia="標楷體" w:hAnsi="標楷體" w:hint="eastAsia"/>
          <w:b/>
          <w:color w:val="FF0000"/>
          <w:sz w:val="32"/>
          <w:szCs w:val="32"/>
          <w:lang w:eastAsia="zh-TW"/>
        </w:rPr>
        <w:t>軍人主張：『</w:t>
      </w:r>
      <w:r w:rsidR="00E8196B" w:rsidRPr="00753686">
        <w:rPr>
          <w:rFonts w:ascii="標楷體" w:eastAsia="標楷體" w:hAnsi="標楷體" w:hint="eastAsia"/>
          <w:b/>
          <w:color w:val="0000FF"/>
          <w:sz w:val="32"/>
          <w:szCs w:val="32"/>
          <w:lang w:eastAsia="zh-TW"/>
        </w:rPr>
        <w:t>遵守法律體制、不得違憲亂改；堅持不溯既往、維護軍人尊嚴</w:t>
      </w:r>
      <w:r w:rsidR="00E8196B" w:rsidRPr="00753686">
        <w:rPr>
          <w:rFonts w:ascii="標楷體" w:eastAsia="標楷體" w:hAnsi="標楷體" w:hint="eastAsia"/>
          <w:b/>
          <w:color w:val="FF0000"/>
          <w:sz w:val="32"/>
          <w:szCs w:val="32"/>
          <w:lang w:eastAsia="zh-TW"/>
        </w:rPr>
        <w:t>』</w:t>
      </w:r>
      <w:r w:rsidR="00552D28" w:rsidRPr="00753686">
        <w:rPr>
          <w:rFonts w:ascii="標楷體" w:eastAsia="標楷體" w:hAnsi="標楷體" w:hint="eastAsia"/>
          <w:b/>
          <w:color w:val="FF0000"/>
          <w:sz w:val="32"/>
          <w:szCs w:val="32"/>
          <w:lang w:eastAsia="zh-TW"/>
        </w:rPr>
        <w:t>的訴求</w:t>
      </w:r>
      <w:r w:rsidR="003A3B86" w:rsidRPr="00753686">
        <w:rPr>
          <w:rFonts w:ascii="標楷體" w:eastAsia="標楷體" w:hAnsi="標楷體" w:hint="eastAsia"/>
          <w:b/>
          <w:color w:val="FF0000"/>
          <w:sz w:val="32"/>
          <w:szCs w:val="32"/>
          <w:lang w:eastAsia="zh-TW"/>
        </w:rPr>
        <w:t>；</w:t>
      </w:r>
      <w:r w:rsidR="00E8196B" w:rsidRPr="00753686">
        <w:rPr>
          <w:rFonts w:ascii="標楷體" w:eastAsia="標楷體" w:hAnsi="標楷體" w:hint="eastAsia"/>
          <w:b/>
          <w:sz w:val="32"/>
          <w:szCs w:val="32"/>
          <w:lang w:eastAsia="zh-TW"/>
        </w:rPr>
        <w:t>並</w:t>
      </w:r>
      <w:r w:rsidRPr="00753686">
        <w:rPr>
          <w:rFonts w:ascii="標楷體" w:eastAsia="標楷體" w:hAnsi="標楷體" w:hint="eastAsia"/>
          <w:b/>
          <w:sz w:val="32"/>
          <w:szCs w:val="32"/>
          <w:lang w:eastAsia="zh-TW"/>
        </w:rPr>
        <w:t>呼籲政府恪遵民主法治國家</w:t>
      </w:r>
      <w:r w:rsidR="00D41524" w:rsidRPr="00753686">
        <w:rPr>
          <w:rFonts w:ascii="標楷體" w:eastAsia="標楷體" w:hAnsi="標楷體" w:hint="eastAsia"/>
          <w:b/>
          <w:sz w:val="32"/>
          <w:szCs w:val="32"/>
          <w:lang w:eastAsia="zh-TW"/>
        </w:rPr>
        <w:t>的</w:t>
      </w:r>
      <w:r w:rsidRPr="00753686">
        <w:rPr>
          <w:rFonts w:ascii="標楷體" w:eastAsia="標楷體" w:hAnsi="標楷體" w:hint="eastAsia"/>
          <w:b/>
          <w:sz w:val="32"/>
          <w:szCs w:val="32"/>
          <w:lang w:eastAsia="zh-TW"/>
        </w:rPr>
        <w:t>精神，</w:t>
      </w:r>
      <w:r w:rsidR="00E8196B" w:rsidRPr="00753686">
        <w:rPr>
          <w:rFonts w:ascii="標楷體" w:eastAsia="標楷體" w:hAnsi="標楷體" w:hint="eastAsia"/>
          <w:b/>
          <w:sz w:val="32"/>
          <w:szCs w:val="32"/>
          <w:lang w:eastAsia="zh-TW"/>
        </w:rPr>
        <w:t>其核心概念就是「依法而治」（rule of law），是一種權力分立，依法運作國家權力的模式，任何改革，都不能違憲。</w:t>
      </w:r>
      <w:r w:rsidR="003A3B86" w:rsidRPr="00753686">
        <w:rPr>
          <w:rFonts w:ascii="標楷體" w:eastAsia="標楷體" w:hAnsi="標楷體" w:hint="eastAsia"/>
          <w:b/>
          <w:sz w:val="32"/>
          <w:szCs w:val="32"/>
          <w:lang w:eastAsia="zh-TW"/>
        </w:rPr>
        <w:t>同時</w:t>
      </w:r>
      <w:r w:rsidR="00552D28" w:rsidRPr="00753686">
        <w:rPr>
          <w:rFonts w:ascii="標楷體" w:eastAsia="標楷體" w:hAnsi="標楷體" w:hint="eastAsia"/>
          <w:b/>
          <w:sz w:val="32"/>
          <w:szCs w:val="32"/>
          <w:lang w:eastAsia="zh-TW"/>
        </w:rPr>
        <w:t>執政黨應</w:t>
      </w:r>
      <w:r w:rsidR="00E8196B" w:rsidRPr="00753686">
        <w:rPr>
          <w:rFonts w:ascii="標楷體" w:eastAsia="標楷體" w:hAnsi="標楷體" w:hint="eastAsia"/>
          <w:b/>
          <w:sz w:val="32"/>
          <w:szCs w:val="32"/>
          <w:lang w:eastAsia="zh-TW"/>
        </w:rPr>
        <w:t>徹底放棄「</w:t>
      </w:r>
      <w:r w:rsidR="00E8196B" w:rsidRPr="00753686">
        <w:rPr>
          <w:rFonts w:ascii="標楷體" w:eastAsia="標楷體" w:hAnsi="標楷體" w:hint="eastAsia"/>
          <w:b/>
          <w:color w:val="FF0000"/>
          <w:sz w:val="32"/>
          <w:szCs w:val="32"/>
          <w:lang w:eastAsia="zh-TW"/>
        </w:rPr>
        <w:t>衝突在社會、解決在立院</w:t>
      </w:r>
      <w:r w:rsidR="00E8196B" w:rsidRPr="00753686">
        <w:rPr>
          <w:rFonts w:ascii="標楷體" w:eastAsia="標楷體" w:hAnsi="標楷體" w:hint="eastAsia"/>
          <w:b/>
          <w:sz w:val="32"/>
          <w:szCs w:val="32"/>
          <w:lang w:eastAsia="zh-TW"/>
        </w:rPr>
        <w:t>」的思維，</w:t>
      </w:r>
      <w:r w:rsidR="00552D28" w:rsidRPr="00753686">
        <w:rPr>
          <w:rFonts w:ascii="標楷體" w:eastAsia="標楷體" w:hAnsi="標楷體" w:hint="eastAsia"/>
          <w:b/>
          <w:sz w:val="32"/>
          <w:szCs w:val="32"/>
          <w:lang w:eastAsia="zh-TW"/>
        </w:rPr>
        <w:t>因</w:t>
      </w:r>
      <w:r w:rsidR="00E8196B" w:rsidRPr="00753686">
        <w:rPr>
          <w:rFonts w:ascii="標楷體" w:eastAsia="標楷體" w:hAnsi="標楷體" w:hint="eastAsia"/>
          <w:b/>
          <w:sz w:val="32"/>
          <w:szCs w:val="32"/>
          <w:lang w:eastAsia="zh-TW"/>
        </w:rPr>
        <w:t>國家充滿似是而非的民粹言論，進而做為政府</w:t>
      </w:r>
      <w:r w:rsidR="00552D28" w:rsidRPr="00753686">
        <w:rPr>
          <w:rFonts w:ascii="標楷體" w:eastAsia="標楷體" w:hAnsi="標楷體" w:hint="eastAsia"/>
          <w:b/>
          <w:sz w:val="32"/>
          <w:szCs w:val="32"/>
          <w:lang w:eastAsia="zh-TW"/>
        </w:rPr>
        <w:t>欺</w:t>
      </w:r>
      <w:r w:rsidR="00E8196B" w:rsidRPr="00753686">
        <w:rPr>
          <w:rFonts w:ascii="標楷體" w:eastAsia="標楷體" w:hAnsi="標楷體" w:hint="eastAsia"/>
          <w:b/>
          <w:sz w:val="32"/>
          <w:szCs w:val="32"/>
          <w:lang w:eastAsia="zh-TW"/>
        </w:rPr>
        <w:t>詐</w:t>
      </w:r>
      <w:r w:rsidR="00552D28" w:rsidRPr="00753686">
        <w:rPr>
          <w:rFonts w:ascii="標楷體" w:eastAsia="標楷體" w:hAnsi="標楷體" w:hint="eastAsia"/>
          <w:b/>
          <w:sz w:val="32"/>
          <w:szCs w:val="32"/>
          <w:lang w:eastAsia="zh-TW"/>
        </w:rPr>
        <w:t>的政治策略模式</w:t>
      </w:r>
      <w:r w:rsidR="00E8196B" w:rsidRPr="00753686">
        <w:rPr>
          <w:rFonts w:ascii="標楷體" w:eastAsia="標楷體" w:hAnsi="標楷體" w:hint="eastAsia"/>
          <w:b/>
          <w:sz w:val="32"/>
          <w:szCs w:val="32"/>
          <w:lang w:eastAsia="zh-TW"/>
        </w:rPr>
        <w:t>時</w:t>
      </w:r>
      <w:r w:rsidR="00552D28" w:rsidRPr="00753686">
        <w:rPr>
          <w:rFonts w:ascii="標楷體" w:eastAsia="標楷體" w:hAnsi="標楷體" w:hint="eastAsia"/>
          <w:b/>
          <w:sz w:val="32"/>
          <w:szCs w:val="32"/>
          <w:lang w:eastAsia="zh-TW"/>
        </w:rPr>
        <w:t>，</w:t>
      </w:r>
      <w:r w:rsidR="003A3B86" w:rsidRPr="00753686">
        <w:rPr>
          <w:rFonts w:ascii="標楷體" w:eastAsia="標楷體" w:hAnsi="標楷體" w:hint="eastAsia"/>
          <w:b/>
          <w:sz w:val="32"/>
          <w:szCs w:val="32"/>
          <w:lang w:eastAsia="zh-TW"/>
        </w:rPr>
        <w:t>那</w:t>
      </w:r>
      <w:r w:rsidR="00230E8C" w:rsidRPr="00753686">
        <w:rPr>
          <w:rFonts w:ascii="標楷體" w:eastAsia="標楷體" w:hAnsi="標楷體" w:hint="eastAsia"/>
          <w:b/>
          <w:sz w:val="32"/>
          <w:szCs w:val="32"/>
          <w:lang w:eastAsia="zh-TW"/>
        </w:rPr>
        <w:t>將</w:t>
      </w:r>
      <w:r w:rsidR="003A3B86" w:rsidRPr="00753686">
        <w:rPr>
          <w:rFonts w:ascii="標楷體" w:eastAsia="標楷體" w:hAnsi="標楷體" w:hint="eastAsia"/>
          <w:b/>
          <w:sz w:val="32"/>
          <w:szCs w:val="32"/>
          <w:lang w:eastAsia="zh-TW"/>
        </w:rPr>
        <w:t>是</w:t>
      </w:r>
      <w:r w:rsidR="0039333F" w:rsidRPr="00753686">
        <w:rPr>
          <w:rFonts w:ascii="標楷體" w:eastAsia="標楷體" w:hAnsi="標楷體" w:hint="eastAsia"/>
          <w:b/>
          <w:sz w:val="32"/>
          <w:szCs w:val="32"/>
          <w:lang w:eastAsia="zh-TW"/>
        </w:rPr>
        <w:t>喪失</w:t>
      </w:r>
      <w:r w:rsidR="003A3B86" w:rsidRPr="00753686">
        <w:rPr>
          <w:rFonts w:ascii="標楷體" w:eastAsia="標楷體" w:hAnsi="標楷體" w:hint="eastAsia"/>
          <w:b/>
          <w:sz w:val="32"/>
          <w:szCs w:val="32"/>
          <w:lang w:eastAsia="zh-TW"/>
        </w:rPr>
        <w:t>國人對政府的信任</w:t>
      </w:r>
      <w:r w:rsidR="00A500F4" w:rsidRPr="00753686">
        <w:rPr>
          <w:rFonts w:ascii="標楷體" w:eastAsia="標楷體" w:hAnsi="標楷體" w:hint="eastAsia"/>
          <w:b/>
          <w:sz w:val="32"/>
          <w:szCs w:val="32"/>
          <w:lang w:eastAsia="zh-TW"/>
        </w:rPr>
        <w:t>與</w:t>
      </w:r>
      <w:r w:rsidR="0039333F" w:rsidRPr="00753686">
        <w:rPr>
          <w:rFonts w:ascii="標楷體" w:eastAsia="標楷體" w:hAnsi="標楷體" w:hint="eastAsia"/>
          <w:b/>
          <w:sz w:val="32"/>
          <w:szCs w:val="32"/>
          <w:lang w:eastAsia="zh-TW"/>
        </w:rPr>
        <w:t>依賴</w:t>
      </w:r>
      <w:r w:rsidR="003A3B86" w:rsidRPr="00753686">
        <w:rPr>
          <w:rFonts w:ascii="標楷體" w:eastAsia="標楷體" w:hAnsi="標楷體" w:hint="eastAsia"/>
          <w:b/>
          <w:sz w:val="32"/>
          <w:szCs w:val="32"/>
          <w:lang w:eastAsia="zh-TW"/>
        </w:rPr>
        <w:t>，逐步</w:t>
      </w:r>
      <w:r w:rsidR="009E53CA" w:rsidRPr="00753686">
        <w:rPr>
          <w:rFonts w:ascii="標楷體" w:eastAsia="標楷體" w:hAnsi="標楷體" w:hint="eastAsia"/>
          <w:b/>
          <w:sz w:val="32"/>
          <w:szCs w:val="32"/>
          <w:lang w:eastAsia="zh-TW"/>
        </w:rPr>
        <w:t>導</w:t>
      </w:r>
      <w:r w:rsidR="003A3B86" w:rsidRPr="00753686">
        <w:rPr>
          <w:rFonts w:ascii="標楷體" w:eastAsia="標楷體" w:hAnsi="標楷體" w:hint="eastAsia"/>
          <w:b/>
          <w:sz w:val="32"/>
          <w:szCs w:val="32"/>
          <w:lang w:eastAsia="zh-TW"/>
        </w:rPr>
        <w:t>向自我</w:t>
      </w:r>
      <w:r w:rsidR="0039333F" w:rsidRPr="00753686">
        <w:rPr>
          <w:rFonts w:ascii="標楷體" w:eastAsia="標楷體" w:hAnsi="標楷體" w:hint="eastAsia"/>
          <w:b/>
          <w:sz w:val="32"/>
          <w:szCs w:val="32"/>
          <w:lang w:eastAsia="zh-TW"/>
        </w:rPr>
        <w:t>毀滅的</w:t>
      </w:r>
      <w:r w:rsidR="003B55E6" w:rsidRPr="00753686">
        <w:rPr>
          <w:rFonts w:ascii="標楷體" w:eastAsia="標楷體" w:hAnsi="標楷體" w:hint="eastAsia"/>
          <w:b/>
          <w:sz w:val="32"/>
          <w:szCs w:val="32"/>
          <w:lang w:eastAsia="zh-TW"/>
        </w:rPr>
        <w:t>伊始</w:t>
      </w:r>
      <w:r w:rsidR="00E8196B" w:rsidRPr="00753686">
        <w:rPr>
          <w:rFonts w:ascii="標楷體" w:eastAsia="標楷體" w:hAnsi="標楷體" w:hint="eastAsia"/>
          <w:b/>
          <w:sz w:val="32"/>
          <w:szCs w:val="32"/>
          <w:lang w:eastAsia="zh-TW"/>
        </w:rPr>
        <w:t>。</w:t>
      </w:r>
    </w:p>
    <w:p w:rsidR="00F3189F" w:rsidRPr="00753686" w:rsidRDefault="00F3189F" w:rsidP="0090679C">
      <w:pPr>
        <w:pStyle w:val="a3"/>
        <w:rPr>
          <w:rFonts w:ascii="標楷體" w:eastAsia="標楷體" w:hAnsi="標楷體"/>
          <w:b/>
          <w:sz w:val="32"/>
          <w:szCs w:val="32"/>
          <w:lang w:eastAsia="zh-TW"/>
        </w:rPr>
      </w:pPr>
    </w:p>
    <w:p w:rsidR="00E800C6" w:rsidRPr="00753686" w:rsidRDefault="00E800C6" w:rsidP="00E800C6">
      <w:pPr>
        <w:pStyle w:val="a3"/>
        <w:rPr>
          <w:rFonts w:ascii="標楷體" w:eastAsia="標楷體" w:hAnsi="標楷體"/>
          <w:b/>
          <w:sz w:val="32"/>
          <w:szCs w:val="32"/>
          <w:lang w:eastAsia="zh-TW"/>
        </w:rPr>
      </w:pPr>
      <w:r w:rsidRPr="00753686">
        <w:rPr>
          <w:rFonts w:ascii="標楷體" w:eastAsia="標楷體" w:hAnsi="標楷體" w:hint="eastAsia"/>
          <w:b/>
          <w:sz w:val="32"/>
          <w:szCs w:val="32"/>
          <w:lang w:eastAsia="zh-TW"/>
        </w:rPr>
        <w:t>歡迎全國</w:t>
      </w:r>
      <w:r w:rsidR="005727E1" w:rsidRPr="00753686">
        <w:rPr>
          <w:rFonts w:ascii="標楷體" w:eastAsia="標楷體" w:hAnsi="標楷體" w:hint="eastAsia"/>
          <w:b/>
          <w:sz w:val="32"/>
          <w:szCs w:val="32"/>
          <w:lang w:eastAsia="zh-TW"/>
        </w:rPr>
        <w:t>軍、</w:t>
      </w:r>
      <w:r w:rsidRPr="00753686">
        <w:rPr>
          <w:rFonts w:ascii="標楷體" w:eastAsia="標楷體" w:hAnsi="標楷體" w:hint="eastAsia"/>
          <w:b/>
          <w:sz w:val="32"/>
          <w:szCs w:val="32"/>
          <w:lang w:eastAsia="zh-TW"/>
        </w:rPr>
        <w:t>公、教、警、消、勞及所有支持「八百壯士」的團體及個人，加入我們的行動，共同嚴正地發出抗議與怒吼，讓政府清楚明確地瞭解民意</w:t>
      </w:r>
      <w:r w:rsidR="003362A6" w:rsidRPr="00753686">
        <w:rPr>
          <w:rFonts w:ascii="標楷體" w:eastAsia="標楷體" w:hAnsi="標楷體" w:hint="eastAsia"/>
          <w:b/>
          <w:sz w:val="32"/>
          <w:szCs w:val="32"/>
          <w:lang w:eastAsia="zh-TW"/>
        </w:rPr>
        <w:t>的</w:t>
      </w:r>
      <w:r w:rsidRPr="00753686">
        <w:rPr>
          <w:rFonts w:ascii="標楷體" w:eastAsia="標楷體" w:hAnsi="標楷體" w:hint="eastAsia"/>
          <w:b/>
          <w:sz w:val="32"/>
          <w:szCs w:val="32"/>
          <w:lang w:eastAsia="zh-TW"/>
        </w:rPr>
        <w:t>所在。</w:t>
      </w:r>
    </w:p>
    <w:p w:rsidR="00E800C6" w:rsidRPr="00753686" w:rsidRDefault="00E800C6" w:rsidP="0090679C">
      <w:pPr>
        <w:pStyle w:val="a3"/>
        <w:rPr>
          <w:rFonts w:ascii="標楷體" w:eastAsia="標楷體" w:hAnsi="標楷體"/>
          <w:b/>
          <w:sz w:val="32"/>
          <w:szCs w:val="32"/>
          <w:lang w:eastAsia="zh-TW"/>
        </w:rPr>
      </w:pPr>
    </w:p>
    <w:p w:rsidR="008301F8" w:rsidRPr="00753686" w:rsidRDefault="00867E70" w:rsidP="003362A6">
      <w:pPr>
        <w:rPr>
          <w:rFonts w:ascii="標楷體" w:eastAsia="標楷體" w:hAnsi="標楷體"/>
          <w:b/>
          <w:sz w:val="32"/>
          <w:szCs w:val="32"/>
          <w:lang w:eastAsia="zh-TW"/>
        </w:rPr>
      </w:pPr>
      <w:r w:rsidRPr="00753686">
        <w:rPr>
          <w:rFonts w:ascii="標楷體" w:eastAsia="標楷體" w:hAnsi="標楷體"/>
          <w:b/>
          <w:sz w:val="32"/>
          <w:szCs w:val="32"/>
          <w:lang w:eastAsia="zh-TW"/>
        </w:rPr>
        <w:t xml:space="preserve">八百壯士 指揮官 </w:t>
      </w:r>
      <w:r w:rsidR="00F6743F" w:rsidRPr="00753686">
        <w:rPr>
          <w:rFonts w:ascii="標楷體" w:eastAsia="標楷體" w:hAnsi="標楷體" w:hint="eastAsia"/>
          <w:b/>
          <w:sz w:val="32"/>
          <w:szCs w:val="32"/>
          <w:lang w:eastAsia="zh-TW"/>
        </w:rPr>
        <w:t xml:space="preserve">          </w:t>
      </w:r>
      <w:r w:rsidRPr="00753686">
        <w:rPr>
          <w:rFonts w:ascii="標楷體" w:eastAsia="標楷體" w:hAnsi="標楷體"/>
          <w:b/>
          <w:sz w:val="32"/>
          <w:szCs w:val="32"/>
          <w:lang w:eastAsia="zh-TW"/>
        </w:rPr>
        <w:t>吳其樑</w:t>
      </w:r>
      <w:r w:rsidRPr="00753686">
        <w:rPr>
          <w:rFonts w:ascii="標楷體" w:eastAsia="標楷體" w:hAnsi="標楷體"/>
          <w:b/>
          <w:sz w:val="32"/>
          <w:szCs w:val="32"/>
          <w:lang w:eastAsia="zh-TW"/>
        </w:rPr>
        <w:br/>
        <w:t>八百壯士 副指揮官兼發言人 吳斯懷</w:t>
      </w:r>
      <w:r w:rsidRPr="00753686">
        <w:rPr>
          <w:rFonts w:ascii="標楷體" w:eastAsia="標楷體" w:hAnsi="標楷體"/>
          <w:b/>
          <w:sz w:val="32"/>
          <w:szCs w:val="32"/>
          <w:lang w:eastAsia="zh-TW"/>
        </w:rPr>
        <w:br/>
        <w:t xml:space="preserve">八百壯士 文宣組組長 </w:t>
      </w:r>
      <w:r w:rsidR="00F6743F" w:rsidRPr="00753686">
        <w:rPr>
          <w:rFonts w:ascii="標楷體" w:eastAsia="標楷體" w:hAnsi="標楷體" w:hint="eastAsia"/>
          <w:b/>
          <w:sz w:val="32"/>
          <w:szCs w:val="32"/>
          <w:lang w:eastAsia="zh-TW"/>
        </w:rPr>
        <w:t xml:space="preserve">      </w:t>
      </w:r>
      <w:r w:rsidRPr="00753686">
        <w:rPr>
          <w:rFonts w:ascii="標楷體" w:eastAsia="標楷體" w:hAnsi="標楷體"/>
          <w:b/>
          <w:sz w:val="32"/>
          <w:szCs w:val="32"/>
          <w:lang w:eastAsia="zh-TW"/>
        </w:rPr>
        <w:t>葉宜生</w:t>
      </w:r>
    </w:p>
    <w:sectPr w:rsidR="008301F8" w:rsidRPr="00753686" w:rsidSect="00753686">
      <w:pgSz w:w="11906" w:h="16838" w:code="9"/>
      <w:pgMar w:top="851" w:right="1134" w:bottom="85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A28" w:rsidRDefault="00466A28" w:rsidP="00CB613B">
      <w:r>
        <w:separator/>
      </w:r>
    </w:p>
  </w:endnote>
  <w:endnote w:type="continuationSeparator" w:id="1">
    <w:p w:rsidR="00466A28" w:rsidRDefault="00466A28" w:rsidP="00CB6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altName w:val="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A28" w:rsidRDefault="00466A28" w:rsidP="00CB613B">
      <w:r>
        <w:separator/>
      </w:r>
    </w:p>
  </w:footnote>
  <w:footnote w:type="continuationSeparator" w:id="1">
    <w:p w:rsidR="00466A28" w:rsidRDefault="00466A28" w:rsidP="00CB6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C08"/>
    <w:rsid w:val="000374C9"/>
    <w:rsid w:val="00061322"/>
    <w:rsid w:val="00072E6B"/>
    <w:rsid w:val="0008113E"/>
    <w:rsid w:val="00087D62"/>
    <w:rsid w:val="000A4346"/>
    <w:rsid w:val="000E5764"/>
    <w:rsid w:val="000F2DC2"/>
    <w:rsid w:val="000F699B"/>
    <w:rsid w:val="000F7574"/>
    <w:rsid w:val="00140CD4"/>
    <w:rsid w:val="0018614E"/>
    <w:rsid w:val="00197D42"/>
    <w:rsid w:val="00205B33"/>
    <w:rsid w:val="00230E8C"/>
    <w:rsid w:val="002509D5"/>
    <w:rsid w:val="00280ADE"/>
    <w:rsid w:val="002B7506"/>
    <w:rsid w:val="002C04ED"/>
    <w:rsid w:val="002D6CE1"/>
    <w:rsid w:val="002E567E"/>
    <w:rsid w:val="00302039"/>
    <w:rsid w:val="003362A6"/>
    <w:rsid w:val="003466C7"/>
    <w:rsid w:val="00360FEE"/>
    <w:rsid w:val="0039333F"/>
    <w:rsid w:val="003A3B86"/>
    <w:rsid w:val="003A65FB"/>
    <w:rsid w:val="003B55E6"/>
    <w:rsid w:val="003B62B6"/>
    <w:rsid w:val="003C6F42"/>
    <w:rsid w:val="003D3E6B"/>
    <w:rsid w:val="003E5569"/>
    <w:rsid w:val="003F7256"/>
    <w:rsid w:val="004148C1"/>
    <w:rsid w:val="00424890"/>
    <w:rsid w:val="00437B7A"/>
    <w:rsid w:val="00447ED6"/>
    <w:rsid w:val="004632A7"/>
    <w:rsid w:val="00466A28"/>
    <w:rsid w:val="004731A3"/>
    <w:rsid w:val="004B6835"/>
    <w:rsid w:val="004C1B95"/>
    <w:rsid w:val="004C3C08"/>
    <w:rsid w:val="004C444C"/>
    <w:rsid w:val="00550114"/>
    <w:rsid w:val="00552D28"/>
    <w:rsid w:val="00563B48"/>
    <w:rsid w:val="005727E1"/>
    <w:rsid w:val="00576C28"/>
    <w:rsid w:val="005F733F"/>
    <w:rsid w:val="00623127"/>
    <w:rsid w:val="00637CB5"/>
    <w:rsid w:val="00667E77"/>
    <w:rsid w:val="00673DD8"/>
    <w:rsid w:val="006C371A"/>
    <w:rsid w:val="006D5984"/>
    <w:rsid w:val="006E3701"/>
    <w:rsid w:val="00727130"/>
    <w:rsid w:val="00736442"/>
    <w:rsid w:val="007455DF"/>
    <w:rsid w:val="00753686"/>
    <w:rsid w:val="00777BA1"/>
    <w:rsid w:val="007A63F0"/>
    <w:rsid w:val="007A6A3D"/>
    <w:rsid w:val="007A7B32"/>
    <w:rsid w:val="007E64EE"/>
    <w:rsid w:val="007E6E7B"/>
    <w:rsid w:val="007F179C"/>
    <w:rsid w:val="00803AD6"/>
    <w:rsid w:val="008301F8"/>
    <w:rsid w:val="00851B9E"/>
    <w:rsid w:val="00867E70"/>
    <w:rsid w:val="008755D8"/>
    <w:rsid w:val="00885578"/>
    <w:rsid w:val="008F0FCD"/>
    <w:rsid w:val="0090679C"/>
    <w:rsid w:val="00920938"/>
    <w:rsid w:val="009278B6"/>
    <w:rsid w:val="009352E5"/>
    <w:rsid w:val="009876AF"/>
    <w:rsid w:val="009B5051"/>
    <w:rsid w:val="009C179E"/>
    <w:rsid w:val="009D0D63"/>
    <w:rsid w:val="009D37E9"/>
    <w:rsid w:val="009E53CA"/>
    <w:rsid w:val="009F61B8"/>
    <w:rsid w:val="00A36B84"/>
    <w:rsid w:val="00A500F4"/>
    <w:rsid w:val="00A71770"/>
    <w:rsid w:val="00A75EC7"/>
    <w:rsid w:val="00A82B31"/>
    <w:rsid w:val="00AA04E3"/>
    <w:rsid w:val="00AD5CC7"/>
    <w:rsid w:val="00AF73F4"/>
    <w:rsid w:val="00B51FE8"/>
    <w:rsid w:val="00BD302D"/>
    <w:rsid w:val="00C06F62"/>
    <w:rsid w:val="00C12366"/>
    <w:rsid w:val="00C23051"/>
    <w:rsid w:val="00C23F14"/>
    <w:rsid w:val="00C25A16"/>
    <w:rsid w:val="00C50835"/>
    <w:rsid w:val="00C52E27"/>
    <w:rsid w:val="00C576F5"/>
    <w:rsid w:val="00C710E4"/>
    <w:rsid w:val="00C7798F"/>
    <w:rsid w:val="00C85F92"/>
    <w:rsid w:val="00CB613B"/>
    <w:rsid w:val="00CD5104"/>
    <w:rsid w:val="00D03C5E"/>
    <w:rsid w:val="00D334A0"/>
    <w:rsid w:val="00D346AC"/>
    <w:rsid w:val="00D404E9"/>
    <w:rsid w:val="00D41524"/>
    <w:rsid w:val="00D41D9C"/>
    <w:rsid w:val="00D66122"/>
    <w:rsid w:val="00D74693"/>
    <w:rsid w:val="00DA0262"/>
    <w:rsid w:val="00DA3E94"/>
    <w:rsid w:val="00DB21B0"/>
    <w:rsid w:val="00DD298E"/>
    <w:rsid w:val="00DE17C9"/>
    <w:rsid w:val="00E049C4"/>
    <w:rsid w:val="00E26C6B"/>
    <w:rsid w:val="00E43A4C"/>
    <w:rsid w:val="00E51FD1"/>
    <w:rsid w:val="00E63793"/>
    <w:rsid w:val="00E800C6"/>
    <w:rsid w:val="00E8196B"/>
    <w:rsid w:val="00EE7948"/>
    <w:rsid w:val="00F17692"/>
    <w:rsid w:val="00F30E8D"/>
    <w:rsid w:val="00F3189F"/>
    <w:rsid w:val="00F35030"/>
    <w:rsid w:val="00F6743F"/>
    <w:rsid w:val="00F901C5"/>
    <w:rsid w:val="00FB6C6B"/>
    <w:rsid w:val="00FD34CE"/>
    <w:rsid w:val="00FE3A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4693"/>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uiPriority w:val="1"/>
    <w:qFormat/>
    <w:rsid w:val="00D74693"/>
    <w:pPr>
      <w:ind w:left="119"/>
      <w:outlineLvl w:val="2"/>
    </w:pPr>
    <w:rPr>
      <w:rFonts w:ascii="細明體_HKSCS" w:eastAsia="細明體_HKSCS" w:hAnsi="細明體_HKSCS"/>
      <w:sz w:val="64"/>
      <w:szCs w:val="64"/>
    </w:rPr>
  </w:style>
  <w:style w:type="paragraph" w:customStyle="1" w:styleId="TableParagraph">
    <w:name w:val="Table Paragraph"/>
    <w:basedOn w:val="a"/>
    <w:uiPriority w:val="1"/>
    <w:qFormat/>
    <w:rsid w:val="00D74693"/>
  </w:style>
  <w:style w:type="paragraph" w:styleId="a3">
    <w:name w:val="No Spacing"/>
    <w:uiPriority w:val="1"/>
    <w:qFormat/>
    <w:rsid w:val="004C3C08"/>
    <w:pPr>
      <w:widowControl w:val="0"/>
    </w:pPr>
    <w:rPr>
      <w:kern w:val="0"/>
      <w:sz w:val="22"/>
      <w:lang w:eastAsia="en-US"/>
    </w:rPr>
  </w:style>
  <w:style w:type="paragraph" w:styleId="a4">
    <w:name w:val="header"/>
    <w:basedOn w:val="a"/>
    <w:link w:val="a5"/>
    <w:uiPriority w:val="99"/>
    <w:semiHidden/>
    <w:unhideWhenUsed/>
    <w:rsid w:val="00CB613B"/>
    <w:pPr>
      <w:tabs>
        <w:tab w:val="center" w:pos="4153"/>
        <w:tab w:val="right" w:pos="8306"/>
      </w:tabs>
      <w:snapToGrid w:val="0"/>
    </w:pPr>
    <w:rPr>
      <w:sz w:val="20"/>
      <w:szCs w:val="20"/>
    </w:rPr>
  </w:style>
  <w:style w:type="character" w:customStyle="1" w:styleId="a5">
    <w:name w:val="頁首 字元"/>
    <w:basedOn w:val="a0"/>
    <w:link w:val="a4"/>
    <w:uiPriority w:val="99"/>
    <w:semiHidden/>
    <w:rsid w:val="00CB613B"/>
    <w:rPr>
      <w:kern w:val="0"/>
      <w:sz w:val="20"/>
      <w:szCs w:val="20"/>
      <w:lang w:eastAsia="en-US"/>
    </w:rPr>
  </w:style>
  <w:style w:type="paragraph" w:styleId="a6">
    <w:name w:val="footer"/>
    <w:basedOn w:val="a"/>
    <w:link w:val="a7"/>
    <w:uiPriority w:val="99"/>
    <w:semiHidden/>
    <w:unhideWhenUsed/>
    <w:rsid w:val="00CB613B"/>
    <w:pPr>
      <w:tabs>
        <w:tab w:val="center" w:pos="4153"/>
        <w:tab w:val="right" w:pos="8306"/>
      </w:tabs>
      <w:snapToGrid w:val="0"/>
    </w:pPr>
    <w:rPr>
      <w:sz w:val="20"/>
      <w:szCs w:val="20"/>
    </w:rPr>
  </w:style>
  <w:style w:type="character" w:customStyle="1" w:styleId="a7">
    <w:name w:val="頁尾 字元"/>
    <w:basedOn w:val="a0"/>
    <w:link w:val="a6"/>
    <w:uiPriority w:val="99"/>
    <w:semiHidden/>
    <w:rsid w:val="00CB613B"/>
    <w:rPr>
      <w:kern w:val="0"/>
      <w:sz w:val="20"/>
      <w:szCs w:val="20"/>
      <w:lang w:eastAsia="en-US"/>
    </w:rPr>
  </w:style>
  <w:style w:type="character" w:styleId="a8">
    <w:name w:val="Hyperlink"/>
    <w:basedOn w:val="a0"/>
    <w:uiPriority w:val="99"/>
    <w:semiHidden/>
    <w:unhideWhenUsed/>
    <w:rsid w:val="00CB613B"/>
    <w:rPr>
      <w:color w:val="0000FF"/>
      <w:u w:val="single"/>
    </w:rPr>
  </w:style>
  <w:style w:type="paragraph" w:styleId="Web">
    <w:name w:val="Normal (Web)"/>
    <w:basedOn w:val="a"/>
    <w:uiPriority w:val="99"/>
    <w:semiHidden/>
    <w:unhideWhenUsed/>
    <w:rsid w:val="002D6CE1"/>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ya-q-full-text">
    <w:name w:val="ya-q-full-text"/>
    <w:basedOn w:val="a0"/>
    <w:rsid w:val="00550114"/>
  </w:style>
</w:styles>
</file>

<file path=word/webSettings.xml><?xml version="1.0" encoding="utf-8"?>
<w:webSettings xmlns:r="http://schemas.openxmlformats.org/officeDocument/2006/relationships" xmlns:w="http://schemas.openxmlformats.org/wordprocessingml/2006/main">
  <w:divs>
    <w:div w:id="42410684">
      <w:bodyDiv w:val="1"/>
      <w:marLeft w:val="0"/>
      <w:marRight w:val="0"/>
      <w:marTop w:val="0"/>
      <w:marBottom w:val="0"/>
      <w:divBdr>
        <w:top w:val="none" w:sz="0" w:space="0" w:color="auto"/>
        <w:left w:val="none" w:sz="0" w:space="0" w:color="auto"/>
        <w:bottom w:val="none" w:sz="0" w:space="0" w:color="auto"/>
        <w:right w:val="none" w:sz="0" w:space="0" w:color="auto"/>
      </w:divBdr>
    </w:div>
    <w:div w:id="87115911">
      <w:bodyDiv w:val="1"/>
      <w:marLeft w:val="0"/>
      <w:marRight w:val="0"/>
      <w:marTop w:val="0"/>
      <w:marBottom w:val="0"/>
      <w:divBdr>
        <w:top w:val="none" w:sz="0" w:space="0" w:color="auto"/>
        <w:left w:val="none" w:sz="0" w:space="0" w:color="auto"/>
        <w:bottom w:val="none" w:sz="0" w:space="0" w:color="auto"/>
        <w:right w:val="none" w:sz="0" w:space="0" w:color="auto"/>
      </w:divBdr>
      <w:divsChild>
        <w:div w:id="654185550">
          <w:marLeft w:val="0"/>
          <w:marRight w:val="0"/>
          <w:marTop w:val="0"/>
          <w:marBottom w:val="0"/>
          <w:divBdr>
            <w:top w:val="none" w:sz="0" w:space="0" w:color="auto"/>
            <w:left w:val="none" w:sz="0" w:space="0" w:color="auto"/>
            <w:bottom w:val="none" w:sz="0" w:space="0" w:color="auto"/>
            <w:right w:val="none" w:sz="0" w:space="0" w:color="auto"/>
          </w:divBdr>
          <w:divsChild>
            <w:div w:id="902447420">
              <w:marLeft w:val="0"/>
              <w:marRight w:val="0"/>
              <w:marTop w:val="0"/>
              <w:marBottom w:val="0"/>
              <w:divBdr>
                <w:top w:val="none" w:sz="0" w:space="0" w:color="auto"/>
                <w:left w:val="none" w:sz="0" w:space="0" w:color="auto"/>
                <w:bottom w:val="none" w:sz="0" w:space="0" w:color="auto"/>
                <w:right w:val="none" w:sz="0" w:space="0" w:color="auto"/>
              </w:divBdr>
              <w:divsChild>
                <w:div w:id="646320297">
                  <w:marLeft w:val="0"/>
                  <w:marRight w:val="0"/>
                  <w:marTop w:val="0"/>
                  <w:marBottom w:val="0"/>
                  <w:divBdr>
                    <w:top w:val="none" w:sz="0" w:space="0" w:color="auto"/>
                    <w:left w:val="none" w:sz="0" w:space="0" w:color="auto"/>
                    <w:bottom w:val="none" w:sz="0" w:space="0" w:color="auto"/>
                    <w:right w:val="none" w:sz="0" w:space="0" w:color="auto"/>
                  </w:divBdr>
                  <w:divsChild>
                    <w:div w:id="5199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29076">
      <w:bodyDiv w:val="1"/>
      <w:marLeft w:val="0"/>
      <w:marRight w:val="0"/>
      <w:marTop w:val="0"/>
      <w:marBottom w:val="0"/>
      <w:divBdr>
        <w:top w:val="none" w:sz="0" w:space="0" w:color="auto"/>
        <w:left w:val="none" w:sz="0" w:space="0" w:color="auto"/>
        <w:bottom w:val="none" w:sz="0" w:space="0" w:color="auto"/>
        <w:right w:val="none" w:sz="0" w:space="0" w:color="auto"/>
      </w:divBdr>
    </w:div>
    <w:div w:id="20767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4%B8%AD%E8%8F%AF%E6%B0%91%E5%9C%8B%E6%86%B2%E6%B3%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h.wikipedia.org/wiki/%E6%94%BF%E6%B2%BB%E5%8D%8F%E5%95%86%E4%BC%9A%E8%AE%A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h.wikipedia.org/wiki/%E5%9C%8B%E6%B0%91%E6%94%BF%E5%BA%9C" TargetMode="External"/><Relationship Id="rId11" Type="http://schemas.openxmlformats.org/officeDocument/2006/relationships/hyperlink" Target="https://zh.wikipedia.org/wiki/%E5%88%B6%E6%86%B2%E5%9C%8B%E6%B0%91%E5%A4%A7%E6%9C%83%E4%BB%A3%E8%A1%A8" TargetMode="External"/><Relationship Id="rId5" Type="http://schemas.openxmlformats.org/officeDocument/2006/relationships/endnotes" Target="endnotes.xml"/><Relationship Id="rId10" Type="http://schemas.openxmlformats.org/officeDocument/2006/relationships/hyperlink" Target="https://zh.wikipedia.org/wiki/%E8%94%A3%E4%B8%AD%E6%AD%A3" TargetMode="External"/><Relationship Id="rId4" Type="http://schemas.openxmlformats.org/officeDocument/2006/relationships/footnotes" Target="footnotes.xml"/><Relationship Id="rId9" Type="http://schemas.openxmlformats.org/officeDocument/2006/relationships/hyperlink" Target="https://zh.wikipedia.org/wiki/%E5%88%B6%E6%86%B2%E5%9C%8B%E6%B0%91%E5%A4%A7%E6%9C%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Scorpio</dc:creator>
  <cp:lastModifiedBy>yp y</cp:lastModifiedBy>
  <cp:revision>95</cp:revision>
  <dcterms:created xsi:type="dcterms:W3CDTF">2017-11-04T10:54:00Z</dcterms:created>
  <dcterms:modified xsi:type="dcterms:W3CDTF">2017-12-16T05:56:00Z</dcterms:modified>
</cp:coreProperties>
</file>